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9271" w14:textId="77777777" w:rsidR="00D56CE1" w:rsidRDefault="00C04C71" w:rsidP="00655E5B">
      <w:pPr>
        <w:rPr>
          <w:rFonts w:cstheme="minorHAnsi"/>
        </w:rPr>
      </w:pPr>
      <w:r w:rsidRPr="00C04C71">
        <w:rPr>
          <w:rFonts w:cstheme="minorHAnsi"/>
          <w:noProof/>
          <w:lang w:eastAsia="nl-BE"/>
        </w:rPr>
        <mc:AlternateContent>
          <mc:Choice Requires="wps">
            <w:drawing>
              <wp:anchor distT="45720" distB="45720" distL="114300" distR="114300" simplePos="0" relativeHeight="251659264" behindDoc="0" locked="0" layoutInCell="1" allowOverlap="1" wp14:anchorId="29287C2C" wp14:editId="11306C71">
                <wp:simplePos x="0" y="0"/>
                <wp:positionH relativeFrom="column">
                  <wp:posOffset>3184525</wp:posOffset>
                </wp:positionH>
                <wp:positionV relativeFrom="paragraph">
                  <wp:posOffset>1905</wp:posOffset>
                </wp:positionV>
                <wp:extent cx="3057525" cy="87630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76300"/>
                        </a:xfrm>
                        <a:prstGeom prst="rect">
                          <a:avLst/>
                        </a:prstGeom>
                        <a:solidFill>
                          <a:srgbClr val="FFFFFF"/>
                        </a:solidFill>
                        <a:ln w="9525">
                          <a:solidFill>
                            <a:schemeClr val="bg1"/>
                          </a:solidFill>
                          <a:miter lim="800000"/>
                          <a:headEnd/>
                          <a:tailEnd/>
                        </a:ln>
                      </wps:spPr>
                      <wps:txbx>
                        <w:txbxContent>
                          <w:p w14:paraId="6D814C56" w14:textId="4D620A7F" w:rsidR="00431A0C" w:rsidRDefault="00117675" w:rsidP="00431A0C">
                            <w:pPr>
                              <w:spacing w:after="0" w:line="276" w:lineRule="auto"/>
                              <w:ind w:left="-142" w:right="7"/>
                              <w:rPr>
                                <w:rFonts w:ascii="Corbel" w:hAnsi="Corbel"/>
                                <w:lang w:val="nl-NL"/>
                              </w:rPr>
                            </w:pPr>
                            <w:r>
                              <w:rPr>
                                <w:rFonts w:ascii="Corbel" w:hAnsi="Corbel"/>
                                <w:lang w:val="nl-NL"/>
                              </w:rPr>
                              <w:t>ANB</w:t>
                            </w:r>
                          </w:p>
                          <w:p w14:paraId="453983AD" w14:textId="7547B4F4" w:rsidR="00117675" w:rsidRDefault="0095536D" w:rsidP="00431A0C">
                            <w:pPr>
                              <w:spacing w:after="0" w:line="276" w:lineRule="auto"/>
                              <w:ind w:left="-142" w:right="7"/>
                              <w:rPr>
                                <w:rFonts w:ascii="Corbel" w:hAnsi="Corbel"/>
                                <w:lang w:val="nl-NL"/>
                              </w:rPr>
                            </w:pPr>
                            <w:r>
                              <w:rPr>
                                <w:rFonts w:ascii="Corbel" w:hAnsi="Corbel"/>
                                <w:lang w:val="nl-NL"/>
                              </w:rPr>
                              <w:t>Koning Albert-II laan 15 bus 177</w:t>
                            </w:r>
                          </w:p>
                          <w:p w14:paraId="18653313" w14:textId="3C1E5C8D" w:rsidR="00117675" w:rsidRPr="00A66D1D" w:rsidRDefault="00117675" w:rsidP="00431A0C">
                            <w:pPr>
                              <w:spacing w:after="0" w:line="276" w:lineRule="auto"/>
                              <w:ind w:left="-142" w:right="7"/>
                              <w:rPr>
                                <w:rFonts w:ascii="Corbel" w:hAnsi="Corbel"/>
                                <w:lang w:val="nl-NL"/>
                              </w:rPr>
                            </w:pPr>
                            <w:r>
                              <w:rPr>
                                <w:rFonts w:ascii="Corbel" w:hAnsi="Corbel"/>
                                <w:lang w:val="nl-NL"/>
                              </w:rPr>
                              <w:t>1</w:t>
                            </w:r>
                            <w:r w:rsidR="0095536D">
                              <w:rPr>
                                <w:rFonts w:ascii="Corbel" w:hAnsi="Corbel"/>
                                <w:lang w:val="nl-NL"/>
                              </w:rPr>
                              <w:t>21</w:t>
                            </w:r>
                            <w:r>
                              <w:rPr>
                                <w:rFonts w:ascii="Corbel" w:hAnsi="Corbel"/>
                                <w:lang w:val="nl-NL"/>
                              </w:rPr>
                              <w:t>0 Brussel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87C2C" id="_x0000_t202" coordsize="21600,21600" o:spt="202" path="m,l,21600r21600,l21600,xe">
                <v:stroke joinstyle="miter"/>
                <v:path gradientshapeok="t" o:connecttype="rect"/>
              </v:shapetype>
              <v:shape id="Tekstvak 2" o:spid="_x0000_s1026" type="#_x0000_t202" style="position:absolute;margin-left:250.75pt;margin-top:.15pt;width:240.75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" strokecolor="white [3212]">
                <v:textbox>
                  <w:txbxContent>
                    <w:p w14:paraId="6D814C56" w14:textId="4D620A7F" w:rsidR="00431A0C" w:rsidRDefault="00117675" w:rsidP="00431A0C">
                      <w:pPr>
                        <w:spacing w:after="0" w:line="276" w:lineRule="auto"/>
                        <w:ind w:left="-142" w:right="7"/>
                        <w:rPr>
                          <w:rFonts w:ascii="Corbel" w:hAnsi="Corbel"/>
                          <w:lang w:val="nl-NL"/>
                        </w:rPr>
                      </w:pPr>
                      <w:r>
                        <w:rPr>
                          <w:rFonts w:ascii="Corbel" w:hAnsi="Corbel"/>
                          <w:lang w:val="nl-NL"/>
                        </w:rPr>
                        <w:t>ANB</w:t>
                      </w:r>
                    </w:p>
                    <w:p w14:paraId="453983AD" w14:textId="7547B4F4" w:rsidR="00117675" w:rsidRDefault="0095536D" w:rsidP="00431A0C">
                      <w:pPr>
                        <w:spacing w:after="0" w:line="276" w:lineRule="auto"/>
                        <w:ind w:left="-142" w:right="7"/>
                        <w:rPr>
                          <w:rFonts w:ascii="Corbel" w:hAnsi="Corbel"/>
                          <w:lang w:val="nl-NL"/>
                        </w:rPr>
                      </w:pPr>
                      <w:r>
                        <w:rPr>
                          <w:rFonts w:ascii="Corbel" w:hAnsi="Corbel"/>
                          <w:lang w:val="nl-NL"/>
                        </w:rPr>
                        <w:t>Koning Albert-II laan 15 bus 177</w:t>
                      </w:r>
                    </w:p>
                    <w:p w14:paraId="18653313" w14:textId="3C1E5C8D" w:rsidR="00117675" w:rsidRPr="00A66D1D" w:rsidRDefault="00117675" w:rsidP="00431A0C">
                      <w:pPr>
                        <w:spacing w:after="0" w:line="276" w:lineRule="auto"/>
                        <w:ind w:left="-142" w:right="7"/>
                        <w:rPr>
                          <w:rFonts w:ascii="Corbel" w:hAnsi="Corbel"/>
                          <w:lang w:val="nl-NL"/>
                        </w:rPr>
                      </w:pPr>
                      <w:r>
                        <w:rPr>
                          <w:rFonts w:ascii="Corbel" w:hAnsi="Corbel"/>
                          <w:lang w:val="nl-NL"/>
                        </w:rPr>
                        <w:t>1</w:t>
                      </w:r>
                      <w:r w:rsidR="0095536D">
                        <w:rPr>
                          <w:rFonts w:ascii="Corbel" w:hAnsi="Corbel"/>
                          <w:lang w:val="nl-NL"/>
                        </w:rPr>
                        <w:t>21</w:t>
                      </w:r>
                      <w:r>
                        <w:rPr>
                          <w:rFonts w:ascii="Corbel" w:hAnsi="Corbel"/>
                          <w:lang w:val="nl-NL"/>
                        </w:rPr>
                        <w:t>0 Brussel</w:t>
                      </w:r>
                    </w:p>
                  </w:txbxContent>
                </v:textbox>
                <w10:wrap type="square"/>
              </v:shape>
            </w:pict>
          </mc:Fallback>
        </mc:AlternateContent>
      </w:r>
    </w:p>
    <w:p w14:paraId="2EE8A08A" w14:textId="77777777" w:rsidR="00D56CE1" w:rsidRDefault="00D56CE1" w:rsidP="00655E5B">
      <w:pPr>
        <w:rPr>
          <w:rFonts w:cstheme="minorHAnsi"/>
        </w:rPr>
      </w:pPr>
    </w:p>
    <w:p w14:paraId="2D639D69" w14:textId="77777777" w:rsidR="00D56CE1" w:rsidRDefault="00D56CE1" w:rsidP="00D56CE1">
      <w:pPr>
        <w:rPr>
          <w:rFonts w:cstheme="minorHAnsi"/>
        </w:rPr>
      </w:pPr>
    </w:p>
    <w:p w14:paraId="619A965D" w14:textId="77777777" w:rsidR="00655E5B" w:rsidRPr="000F141D" w:rsidRDefault="00655E5B" w:rsidP="00D56CE1">
      <w:pPr>
        <w:rPr>
          <w:rFonts w:ascii="Microsoft Sans Serif" w:hAnsi="Microsoft Sans Serif" w:cs="Microsoft Sans Serif"/>
        </w:rPr>
      </w:pPr>
    </w:p>
    <w:p w14:paraId="02876A18" w14:textId="5D2CBF53" w:rsidR="00D56CE1" w:rsidRPr="000F141D" w:rsidRDefault="00D56CE1" w:rsidP="00D56CE1">
      <w:pPr>
        <w:rPr>
          <w:rFonts w:ascii="Corbel" w:hAnsi="Corbel" w:cs="Microsoft Sans Serif"/>
        </w:rPr>
      </w:pPr>
      <w:r w:rsidRPr="000F141D">
        <w:rPr>
          <w:rFonts w:ascii="Corbel" w:hAnsi="Corbel" w:cs="Microsoft Sans Serif"/>
        </w:rPr>
        <w:t xml:space="preserve">Brussel, </w:t>
      </w:r>
      <w:r w:rsidRPr="000F141D">
        <w:rPr>
          <w:rFonts w:ascii="Corbel" w:hAnsi="Corbel" w:cs="Microsoft Sans Serif"/>
        </w:rPr>
        <w:fldChar w:fldCharType="begin"/>
      </w:r>
      <w:r w:rsidRPr="000F141D">
        <w:rPr>
          <w:rFonts w:ascii="Corbel" w:hAnsi="Corbel" w:cs="Microsoft Sans Serif"/>
        </w:rPr>
        <w:instrText xml:space="preserve"> DATE  \@ "dddd d MMMM yyyy"  \* MERGEFORMAT </w:instrText>
      </w:r>
      <w:r w:rsidRPr="000F141D">
        <w:rPr>
          <w:rFonts w:ascii="Corbel" w:hAnsi="Corbel" w:cs="Microsoft Sans Serif"/>
        </w:rPr>
        <w:fldChar w:fldCharType="separate"/>
      </w:r>
      <w:r w:rsidR="00C76D2E">
        <w:rPr>
          <w:rFonts w:ascii="Corbel" w:hAnsi="Corbel" w:cs="Microsoft Sans Serif"/>
          <w:noProof/>
        </w:rPr>
        <w:t>donderdag 30 april 2026</w:t>
      </w:r>
      <w:r w:rsidRPr="000F141D">
        <w:rPr>
          <w:rFonts w:ascii="Corbel" w:hAnsi="Corbel" w:cs="Microsoft Sans Serif"/>
          <w:noProof/>
        </w:rPr>
        <w:fldChar w:fldCharType="end"/>
      </w:r>
    </w:p>
    <w:p w14:paraId="1FFDDB4F" w14:textId="4CD844D2" w:rsidR="00D56CE1" w:rsidRPr="000F141D" w:rsidRDefault="00D56CE1" w:rsidP="00D56CE1">
      <w:pPr>
        <w:rPr>
          <w:rFonts w:ascii="Corbel" w:hAnsi="Corbel" w:cs="Microsoft Sans Serif"/>
        </w:rPr>
      </w:pPr>
      <w:r w:rsidRPr="000F141D">
        <w:rPr>
          <w:rFonts w:ascii="Corbel" w:hAnsi="Corbel" w:cs="Microsoft Sans Serif"/>
          <w:u w:val="single"/>
        </w:rPr>
        <w:t>Ons kenmerk:</w:t>
      </w:r>
      <w:r w:rsidRPr="000F141D">
        <w:rPr>
          <w:rFonts w:ascii="Corbel" w:hAnsi="Corbel" w:cs="Microsoft Sans Serif"/>
        </w:rPr>
        <w:t xml:space="preserve"> </w:t>
      </w:r>
      <w:r w:rsidRPr="000F141D">
        <w:rPr>
          <w:rFonts w:ascii="Corbel" w:hAnsi="Corbel" w:cs="Microsoft Sans Serif"/>
        </w:rPr>
        <w:fldChar w:fldCharType="begin"/>
      </w:r>
      <w:r w:rsidRPr="000F141D">
        <w:rPr>
          <w:rFonts w:ascii="Corbel" w:hAnsi="Corbel" w:cs="Microsoft Sans Serif"/>
        </w:rPr>
        <w:instrText xml:space="preserve"> FILENAME   \* MERGEFORMAT </w:instrText>
      </w:r>
      <w:r w:rsidRPr="000F141D">
        <w:rPr>
          <w:rFonts w:ascii="Corbel" w:hAnsi="Corbel" w:cs="Microsoft Sans Serif"/>
        </w:rPr>
        <w:fldChar w:fldCharType="separate"/>
      </w:r>
      <w:r w:rsidR="00445F75">
        <w:rPr>
          <w:rFonts w:ascii="Corbel" w:hAnsi="Corbel" w:cs="Microsoft Sans Serif"/>
          <w:noProof/>
        </w:rPr>
        <w:t>BR_20250422_gm_v00_begeleidend schrijven BJ Vos</w:t>
      </w:r>
      <w:r w:rsidRPr="000F141D">
        <w:rPr>
          <w:rFonts w:ascii="Corbel" w:hAnsi="Corbel" w:cs="Microsoft Sans Serif"/>
          <w:noProof/>
        </w:rPr>
        <w:fldChar w:fldCharType="end"/>
      </w:r>
    </w:p>
    <w:p w14:paraId="68D32F34" w14:textId="7C8CE530" w:rsidR="00D56CE1" w:rsidRPr="000F141D" w:rsidRDefault="00D56CE1" w:rsidP="00D56CE1">
      <w:pPr>
        <w:rPr>
          <w:rFonts w:ascii="Corbel" w:hAnsi="Corbel" w:cs="Microsoft Sans Serif"/>
        </w:rPr>
      </w:pPr>
      <w:r w:rsidRPr="000F141D">
        <w:rPr>
          <w:rFonts w:ascii="Corbel" w:hAnsi="Corbel" w:cs="Microsoft Sans Serif"/>
          <w:u w:val="single"/>
        </w:rPr>
        <w:t>Betreft:</w:t>
      </w:r>
      <w:r w:rsidRPr="000F141D">
        <w:rPr>
          <w:rFonts w:ascii="Corbel" w:hAnsi="Corbel" w:cs="Microsoft Sans Serif"/>
        </w:rPr>
        <w:t xml:space="preserve"> </w:t>
      </w:r>
      <w:r w:rsidR="008B5EC7">
        <w:rPr>
          <w:rFonts w:cstheme="minorHAnsi"/>
        </w:rPr>
        <w:t>Melding Bijzondere jacht Vos</w:t>
      </w:r>
    </w:p>
    <w:p w14:paraId="08C6D601" w14:textId="77777777" w:rsidR="00431A0C" w:rsidRPr="000F141D" w:rsidRDefault="00431A0C" w:rsidP="00431A0C">
      <w:pPr>
        <w:jc w:val="both"/>
        <w:rPr>
          <w:rFonts w:ascii="Corbel" w:hAnsi="Corbel" w:cs="Microsoft Sans Serif"/>
        </w:rPr>
      </w:pPr>
      <w:r w:rsidRPr="000F141D">
        <w:rPr>
          <w:rFonts w:ascii="Corbel" w:hAnsi="Corbel" w:cs="Microsoft Sans Serif"/>
        </w:rPr>
        <w:t>Geachte,</w:t>
      </w:r>
    </w:p>
    <w:p w14:paraId="50B94A0D" w14:textId="3EA1DC36" w:rsidR="008B5EC7" w:rsidRPr="008B5EC7" w:rsidRDefault="008B5EC7" w:rsidP="008B5EC7">
      <w:pPr>
        <w:jc w:val="both"/>
        <w:rPr>
          <w:rFonts w:ascii="Corbel" w:hAnsi="Corbel"/>
        </w:rPr>
      </w:pPr>
      <w:r w:rsidRPr="008B5EC7">
        <w:rPr>
          <w:rFonts w:ascii="Corbel" w:hAnsi="Corbel"/>
        </w:rPr>
        <w:t xml:space="preserve">In opdracht van de </w:t>
      </w:r>
      <w:r w:rsidRPr="008258A1">
        <w:rPr>
          <w:rFonts w:ascii="Corbel" w:hAnsi="Corbel"/>
          <w:b/>
          <w:bCs/>
        </w:rPr>
        <w:t>WBE</w:t>
      </w:r>
      <w:r w:rsidR="008258A1">
        <w:rPr>
          <w:rFonts w:ascii="Corbel" w:hAnsi="Corbel"/>
          <w:b/>
          <w:bCs/>
        </w:rPr>
        <w:t xml:space="preserve"> </w:t>
      </w:r>
      <w:sdt>
        <w:sdtPr>
          <w:rPr>
            <w:rFonts w:ascii="Corbel" w:hAnsi="Corbel"/>
            <w:b/>
            <w:bCs/>
          </w:rPr>
          <w:id w:val="485136387"/>
          <w:placeholder>
            <w:docPart w:val="B6AF2DF84CC646C5A42AD6D9326F6739"/>
          </w:placeholder>
          <w:text/>
        </w:sdtPr>
        <w:sdtContent>
          <w:r w:rsidR="008F3926">
            <w:rPr>
              <w:rFonts w:ascii="Corbel" w:hAnsi="Corbel"/>
              <w:b/>
              <w:bCs/>
            </w:rPr>
            <w:t>DRIEKONINGEN</w:t>
          </w:r>
        </w:sdtContent>
      </w:sdt>
      <w:r w:rsidR="00E3126B">
        <w:rPr>
          <w:szCs w:val="20"/>
        </w:rPr>
        <w:t xml:space="preserve"> </w:t>
      </w:r>
      <w:r w:rsidRPr="008B5EC7">
        <w:rPr>
          <w:rFonts w:ascii="Corbel" w:hAnsi="Corbel"/>
        </w:rPr>
        <w:t xml:space="preserve">hebben wij het genoegen u de bijgevoegde melding van de bijzondere jacht op vos op de jachtterreinen die deel uitmaken van het werkingsgebied van de WBE, te bezorgen. </w:t>
      </w:r>
    </w:p>
    <w:p w14:paraId="6F5AC710" w14:textId="3D842882" w:rsidR="008B5EC7" w:rsidRPr="008B5EC7" w:rsidRDefault="008B5EC7" w:rsidP="008B5EC7">
      <w:pPr>
        <w:jc w:val="both"/>
        <w:rPr>
          <w:rFonts w:ascii="Corbel" w:hAnsi="Corbel"/>
        </w:rPr>
      </w:pPr>
      <w:r w:rsidRPr="008B5EC7">
        <w:rPr>
          <w:rFonts w:ascii="Corbel" w:hAnsi="Corbel"/>
        </w:rPr>
        <w:t>In bijlage vindt U het ingevulde model formulier “Melding bijzondere jacht vos”. Dit is</w:t>
      </w:r>
      <w:r w:rsidR="00445F75">
        <w:rPr>
          <w:rFonts w:ascii="Corbel" w:hAnsi="Corbel"/>
        </w:rPr>
        <w:t xml:space="preserve"> de</w:t>
      </w:r>
      <w:r w:rsidRPr="008B5EC7">
        <w:rPr>
          <w:rFonts w:ascii="Corbel" w:hAnsi="Corbel"/>
        </w:rPr>
        <w:t xml:space="preserve"> versie die op </w:t>
      </w:r>
      <w:r w:rsidR="00DD2013">
        <w:rPr>
          <w:rFonts w:ascii="Corbel" w:hAnsi="Corbel"/>
        </w:rPr>
        <w:t>2</w:t>
      </w:r>
      <w:r w:rsidR="00445F75">
        <w:rPr>
          <w:rFonts w:ascii="Corbel" w:hAnsi="Corbel"/>
        </w:rPr>
        <w:t>2</w:t>
      </w:r>
      <w:r w:rsidR="00BE6AD8">
        <w:rPr>
          <w:rFonts w:ascii="Corbel" w:hAnsi="Corbel"/>
        </w:rPr>
        <w:t>/</w:t>
      </w:r>
      <w:r w:rsidRPr="008B5EC7">
        <w:rPr>
          <w:rFonts w:ascii="Corbel" w:hAnsi="Corbel"/>
        </w:rPr>
        <w:t>0</w:t>
      </w:r>
      <w:r w:rsidR="00DD2013">
        <w:rPr>
          <w:rFonts w:ascii="Corbel" w:hAnsi="Corbel"/>
        </w:rPr>
        <w:t>4</w:t>
      </w:r>
      <w:r w:rsidR="00BE6AD8">
        <w:rPr>
          <w:rFonts w:ascii="Corbel" w:hAnsi="Corbel"/>
        </w:rPr>
        <w:t>/</w:t>
      </w:r>
      <w:r w:rsidRPr="008B5EC7">
        <w:rPr>
          <w:rFonts w:ascii="Corbel" w:hAnsi="Corbel"/>
        </w:rPr>
        <w:t>20</w:t>
      </w:r>
      <w:r w:rsidR="00DD2013">
        <w:rPr>
          <w:rFonts w:ascii="Corbel" w:hAnsi="Corbel"/>
        </w:rPr>
        <w:t>2</w:t>
      </w:r>
      <w:r w:rsidR="00445F75">
        <w:rPr>
          <w:rFonts w:ascii="Corbel" w:hAnsi="Corbel"/>
        </w:rPr>
        <w:t>5</w:t>
      </w:r>
      <w:r w:rsidRPr="008B5EC7">
        <w:rPr>
          <w:rFonts w:ascii="Corbel" w:hAnsi="Corbel"/>
        </w:rPr>
        <w:t xml:space="preserve"> beschikbaar was op de website </w:t>
      </w:r>
      <w:hyperlink r:id="rId8" w:history="1">
        <w:r w:rsidRPr="008B5EC7">
          <w:rPr>
            <w:rStyle w:val="Hyperlink"/>
            <w:rFonts w:ascii="Corbel" w:hAnsi="Corbel"/>
          </w:rPr>
          <w:t>www.natuurenbos.be</w:t>
        </w:r>
      </w:hyperlink>
      <w:r w:rsidRPr="008B5EC7">
        <w:rPr>
          <w:rFonts w:ascii="Corbel" w:hAnsi="Corbel"/>
        </w:rPr>
        <w:t xml:space="preserve">. </w:t>
      </w:r>
      <w:r w:rsidR="00BE6AD8">
        <w:rPr>
          <w:rFonts w:ascii="Corbel" w:hAnsi="Corbel"/>
        </w:rPr>
        <w:t>Wij doen d</w:t>
      </w:r>
      <w:r w:rsidRPr="008B5EC7">
        <w:rPr>
          <w:rFonts w:ascii="Corbel" w:hAnsi="Corbel"/>
        </w:rPr>
        <w:t>eze melding</w:t>
      </w:r>
      <w:r w:rsidR="00BE6AD8">
        <w:rPr>
          <w:rFonts w:ascii="Corbel" w:hAnsi="Corbel"/>
        </w:rPr>
        <w:t xml:space="preserve"> tot uitvoer van de bijzondere jacht </w:t>
      </w:r>
      <w:r w:rsidR="00BE6AD8" w:rsidRPr="00BE6AD8">
        <w:rPr>
          <w:rFonts w:ascii="Corbel" w:hAnsi="Corbel"/>
          <w:b/>
          <w:bCs/>
        </w:rPr>
        <w:t>ter bescherming van de wilde fauna</w:t>
      </w:r>
      <w:r w:rsidRPr="008B5EC7">
        <w:rPr>
          <w:rFonts w:ascii="Corbel" w:hAnsi="Corbel"/>
        </w:rPr>
        <w:t xml:space="preserve"> conform Art. 28. §1 </w:t>
      </w:r>
      <w:r w:rsidR="006927F3">
        <w:rPr>
          <w:rFonts w:ascii="Corbel" w:hAnsi="Corbel"/>
        </w:rPr>
        <w:t>3</w:t>
      </w:r>
      <w:r w:rsidRPr="008B5EC7">
        <w:rPr>
          <w:rFonts w:ascii="Corbel" w:hAnsi="Corbel"/>
        </w:rPr>
        <w:t xml:space="preserve">° van het Jachtvoorwaardenbesluit en Art. 7. </w:t>
      </w:r>
      <w:r w:rsidR="006927F3">
        <w:rPr>
          <w:rFonts w:ascii="Corbel" w:hAnsi="Corbel"/>
        </w:rPr>
        <w:t>3</w:t>
      </w:r>
      <w:r w:rsidRPr="008B5EC7">
        <w:rPr>
          <w:rFonts w:ascii="Corbel" w:hAnsi="Corbel"/>
        </w:rPr>
        <w:t>° van het Jachtopeningsbesluit.</w:t>
      </w:r>
    </w:p>
    <w:p w14:paraId="089391B3" w14:textId="402A536F" w:rsidR="008B5EC7" w:rsidRPr="008B5EC7" w:rsidRDefault="00BE6AD8" w:rsidP="008B5EC7">
      <w:pPr>
        <w:jc w:val="both"/>
        <w:rPr>
          <w:rFonts w:ascii="Corbel" w:hAnsi="Corbel"/>
        </w:rPr>
      </w:pPr>
      <w:r>
        <w:rPr>
          <w:rFonts w:ascii="Corbel" w:hAnsi="Corbel"/>
        </w:rPr>
        <w:t>Het jachtvoorwaardenbesluit beschrijft dat het Agentschap voorziet in een modelformulier</w:t>
      </w:r>
      <w:r w:rsidR="008B5EC7" w:rsidRPr="008B5EC7">
        <w:rPr>
          <w:rFonts w:ascii="Corbel" w:hAnsi="Corbel"/>
        </w:rPr>
        <w:t xml:space="preserve"> </w:t>
      </w:r>
      <w:r>
        <w:rPr>
          <w:rFonts w:ascii="Corbel" w:hAnsi="Corbel"/>
        </w:rPr>
        <w:t>dat ter beschikking wordt gesteld op de website van het ANB, alsook dat dit digitaal in te vullen is (Eloket). Gezien dit model uitsluitend voorziet in de melding van de bijzondere jacht volgens</w:t>
      </w:r>
      <w:r w:rsidRPr="008B5EC7">
        <w:rPr>
          <w:rFonts w:ascii="Corbel" w:hAnsi="Corbel"/>
        </w:rPr>
        <w:t xml:space="preserve"> Art. 28. § 1 </w:t>
      </w:r>
      <w:r>
        <w:rPr>
          <w:rFonts w:ascii="Corbel" w:hAnsi="Corbel"/>
        </w:rPr>
        <w:t>2</w:t>
      </w:r>
      <w:r w:rsidRPr="008B5EC7">
        <w:rPr>
          <w:rFonts w:ascii="Corbel" w:hAnsi="Corbel"/>
        </w:rPr>
        <w:t>° van het Jachtvoorwaardenbesluit (schade aan eigendommen, zoals “onder zich gehouden dieren”)</w:t>
      </w:r>
      <w:r>
        <w:rPr>
          <w:rFonts w:ascii="Corbel" w:hAnsi="Corbel"/>
        </w:rPr>
        <w:t xml:space="preserve">, waren wij genoodzaakt dit model </w:t>
      </w:r>
      <w:r w:rsidR="00652EC4">
        <w:rPr>
          <w:rFonts w:ascii="Corbel" w:hAnsi="Corbel"/>
        </w:rPr>
        <w:t>aan te passen.</w:t>
      </w:r>
    </w:p>
    <w:p w14:paraId="20492E43" w14:textId="77777777" w:rsidR="008B5EC7" w:rsidRPr="008B5EC7" w:rsidRDefault="008B5EC7" w:rsidP="008B5EC7">
      <w:pPr>
        <w:rPr>
          <w:rFonts w:ascii="Corbel" w:hAnsi="Corbel"/>
        </w:rPr>
      </w:pPr>
      <w:r w:rsidRPr="008B5EC7">
        <w:rPr>
          <w:rFonts w:ascii="Corbel" w:hAnsi="Corbel"/>
        </w:rPr>
        <w:t>Jachtvoorwaardenbesluit, Art. 29</w:t>
      </w:r>
      <w:proofErr w:type="gramStart"/>
      <w:r w:rsidRPr="008B5EC7">
        <w:rPr>
          <w:rFonts w:ascii="Corbel" w:hAnsi="Corbel"/>
        </w:rPr>
        <w:t>. :</w:t>
      </w:r>
      <w:proofErr w:type="gramEnd"/>
    </w:p>
    <w:p w14:paraId="32807697" w14:textId="77777777" w:rsidR="008B5EC7" w:rsidRPr="008B5EC7" w:rsidRDefault="008B5EC7" w:rsidP="008B5EC7">
      <w:pPr>
        <w:tabs>
          <w:tab w:val="left" w:pos="284"/>
          <w:tab w:val="left" w:pos="567"/>
        </w:tabs>
        <w:ind w:left="284"/>
        <w:rPr>
          <w:rFonts w:ascii="Corbel" w:hAnsi="Corbel"/>
          <w:i/>
        </w:rPr>
      </w:pPr>
      <w:r w:rsidRPr="008B5EC7">
        <w:rPr>
          <w:rFonts w:ascii="Corbel" w:hAnsi="Corbel"/>
          <w:i/>
        </w:rPr>
        <w:t>De melding bevat de volgende informatie:</w:t>
      </w:r>
    </w:p>
    <w:p w14:paraId="055245D1" w14:textId="77777777" w:rsidR="008B5EC7" w:rsidRPr="008B5EC7" w:rsidRDefault="008B5EC7" w:rsidP="008B5EC7">
      <w:pPr>
        <w:spacing w:after="0"/>
        <w:ind w:left="284"/>
        <w:rPr>
          <w:rFonts w:ascii="Corbel" w:hAnsi="Corbel"/>
          <w:i/>
        </w:rPr>
      </w:pPr>
      <w:r w:rsidRPr="008B5EC7">
        <w:rPr>
          <w:rFonts w:ascii="Corbel" w:hAnsi="Corbel"/>
          <w:i/>
        </w:rPr>
        <w:t xml:space="preserve">1° informatie </w:t>
      </w:r>
      <w:r w:rsidRPr="008B5EC7">
        <w:rPr>
          <w:rFonts w:ascii="Corbel" w:hAnsi="Corbel"/>
          <w:i/>
          <w:u w:val="single"/>
        </w:rPr>
        <w:t>over de locatie</w:t>
      </w:r>
      <w:r w:rsidRPr="008B5EC7">
        <w:rPr>
          <w:rFonts w:ascii="Corbel" w:hAnsi="Corbel"/>
          <w:i/>
        </w:rPr>
        <w:t xml:space="preserve"> waarvoor bijzondere jacht wordt gemeld;</w:t>
      </w:r>
    </w:p>
    <w:p w14:paraId="404D16ED" w14:textId="77777777" w:rsidR="008B5EC7" w:rsidRPr="008B5EC7" w:rsidRDefault="008B5EC7" w:rsidP="008B5EC7">
      <w:pPr>
        <w:ind w:left="284"/>
        <w:rPr>
          <w:rFonts w:ascii="Corbel" w:hAnsi="Corbel"/>
          <w:i/>
        </w:rPr>
      </w:pPr>
      <w:r w:rsidRPr="008B5EC7">
        <w:rPr>
          <w:rFonts w:ascii="Corbel" w:hAnsi="Corbel"/>
          <w:i/>
        </w:rPr>
        <w:t xml:space="preserve">2° </w:t>
      </w:r>
      <w:r w:rsidRPr="008B5EC7">
        <w:rPr>
          <w:rFonts w:ascii="Corbel" w:hAnsi="Corbel"/>
          <w:i/>
          <w:u w:val="single"/>
        </w:rPr>
        <w:t>een motivering van het type</w:t>
      </w:r>
      <w:r w:rsidRPr="008B5EC7">
        <w:rPr>
          <w:rFonts w:ascii="Corbel" w:hAnsi="Corbel"/>
          <w:i/>
        </w:rPr>
        <w:t xml:space="preserve"> en de vermoedelijke omvang van de schade die de jachtrechthouder wil voorkomen of beperken, </w:t>
      </w:r>
      <w:r w:rsidRPr="008B5EC7">
        <w:rPr>
          <w:rFonts w:ascii="Corbel" w:hAnsi="Corbel"/>
          <w:i/>
          <w:u w:val="single"/>
        </w:rPr>
        <w:t>of de natuurwaarden en ecologische processen die hij beoogt te vrijwaren</w:t>
      </w:r>
      <w:r w:rsidRPr="008B5EC7">
        <w:rPr>
          <w:rFonts w:ascii="Corbel" w:hAnsi="Corbel"/>
          <w:i/>
        </w:rPr>
        <w:t>;</w:t>
      </w:r>
      <w:r w:rsidRPr="008B5EC7">
        <w:rPr>
          <w:rFonts w:ascii="Corbel" w:hAnsi="Corbel"/>
          <w:i/>
        </w:rPr>
        <w:br/>
        <w:t>3° informatie over de preventieve of schade beperkende maatregelen die voor de melding genomen zijn</w:t>
      </w:r>
    </w:p>
    <w:p w14:paraId="68755E2F" w14:textId="77777777" w:rsidR="008B5EC7" w:rsidRPr="008B5EC7" w:rsidRDefault="008B5EC7" w:rsidP="008B5EC7">
      <w:pPr>
        <w:ind w:left="284"/>
        <w:rPr>
          <w:rFonts w:ascii="Corbel" w:hAnsi="Corbel"/>
        </w:rPr>
      </w:pPr>
    </w:p>
    <w:p w14:paraId="79AB13FA" w14:textId="77777777" w:rsidR="008B5EC7" w:rsidRPr="008B5EC7" w:rsidRDefault="008B5EC7" w:rsidP="008B5EC7">
      <w:pPr>
        <w:rPr>
          <w:rFonts w:ascii="Corbel" w:hAnsi="Corbel"/>
        </w:rPr>
      </w:pPr>
      <w:r w:rsidRPr="008B5EC7">
        <w:rPr>
          <w:rFonts w:ascii="Corbel" w:hAnsi="Corbel"/>
        </w:rPr>
        <w:t>Hieronder vindt U de bij wet vereiste informatie, waarvoor wij in het model formulier niet de nodige ruimte vonden:</w:t>
      </w:r>
    </w:p>
    <w:p w14:paraId="332A5508" w14:textId="77777777" w:rsidR="008B5EC7" w:rsidRPr="008B5EC7" w:rsidRDefault="008B5EC7" w:rsidP="008B5EC7">
      <w:pPr>
        <w:rPr>
          <w:rFonts w:ascii="Corbel" w:hAnsi="Corbel"/>
          <w:b/>
          <w:u w:val="single"/>
        </w:rPr>
      </w:pPr>
      <w:r w:rsidRPr="008B5EC7">
        <w:rPr>
          <w:rFonts w:ascii="Corbel" w:hAnsi="Corbel"/>
          <w:b/>
          <w:u w:val="single"/>
        </w:rPr>
        <w:t>1° informatie over de locatie waarvoor bijzondere jacht wordt gemeld</w:t>
      </w:r>
    </w:p>
    <w:p w14:paraId="7A0CED71" w14:textId="1F32B300" w:rsidR="008B5EC7" w:rsidRPr="008B5EC7" w:rsidRDefault="008B5EC7" w:rsidP="008B5EC7">
      <w:pPr>
        <w:ind w:left="720"/>
        <w:jc w:val="both"/>
        <w:rPr>
          <w:rFonts w:ascii="Corbel" w:hAnsi="Corbel"/>
        </w:rPr>
      </w:pPr>
      <w:r w:rsidRPr="008B5EC7">
        <w:rPr>
          <w:rFonts w:ascii="Corbel" w:hAnsi="Corbel"/>
          <w:u w:val="single"/>
        </w:rPr>
        <w:t>De locatie</w:t>
      </w:r>
      <w:r w:rsidRPr="008B5EC7">
        <w:rPr>
          <w:rFonts w:ascii="Corbel" w:hAnsi="Corbel"/>
        </w:rPr>
        <w:t xml:space="preserve"> is de volledige oppervlakte van alle jachtterreinen zoals ingekleurd in het jachtplan van </w:t>
      </w:r>
      <w:r w:rsidRPr="008258A1">
        <w:rPr>
          <w:rFonts w:ascii="Corbel" w:hAnsi="Corbel"/>
          <w:b/>
          <w:bCs/>
        </w:rPr>
        <w:t>WBE</w:t>
      </w:r>
      <w:r w:rsidR="008258A1" w:rsidRPr="008258A1">
        <w:rPr>
          <w:rFonts w:ascii="Corbel" w:hAnsi="Corbel"/>
          <w:b/>
          <w:bCs/>
        </w:rPr>
        <w:t xml:space="preserve"> </w:t>
      </w:r>
      <w:sdt>
        <w:sdtPr>
          <w:rPr>
            <w:rFonts w:ascii="Corbel" w:hAnsi="Corbel"/>
            <w:b/>
            <w:bCs/>
          </w:rPr>
          <w:id w:val="1969701971"/>
          <w:placeholder>
            <w:docPart w:val="28DB5CC1289B4D54B4B7D9E5B8663CBF"/>
          </w:placeholder>
          <w:text/>
        </w:sdtPr>
        <w:sdtContent>
          <w:r w:rsidR="008F3926">
            <w:rPr>
              <w:rFonts w:ascii="Corbel" w:hAnsi="Corbel"/>
              <w:b/>
              <w:bCs/>
            </w:rPr>
            <w:t>DRIEKONINGEN</w:t>
          </w:r>
        </w:sdtContent>
      </w:sdt>
      <w:r w:rsidR="00E3126B" w:rsidRPr="008258A1">
        <w:rPr>
          <w:b/>
          <w:bCs/>
          <w:szCs w:val="20"/>
        </w:rPr>
        <w:t xml:space="preserve"> </w:t>
      </w:r>
      <w:r w:rsidRPr="008258A1">
        <w:rPr>
          <w:rFonts w:ascii="Corbel" w:hAnsi="Corbel"/>
          <w:b/>
          <w:bCs/>
        </w:rPr>
        <w:t>vzw</w:t>
      </w:r>
      <w:r w:rsidRPr="008B5EC7">
        <w:rPr>
          <w:rFonts w:ascii="Corbel" w:hAnsi="Corbel"/>
        </w:rPr>
        <w:t xml:space="preserve">. Het Jachtvoorwaardenbesluit </w:t>
      </w:r>
      <w:r w:rsidRPr="008B5EC7">
        <w:rPr>
          <w:rFonts w:ascii="Corbel" w:hAnsi="Corbel"/>
          <w:b/>
          <w:u w:val="single"/>
        </w:rPr>
        <w:t>stipuleert niet</w:t>
      </w:r>
      <w:r w:rsidRPr="008B5EC7">
        <w:rPr>
          <w:rFonts w:ascii="Corbel" w:hAnsi="Corbel"/>
        </w:rPr>
        <w:t xml:space="preserve"> dat kadasternummers dienen opgesomd. De nummers van de jachtterreinen zijn eveneens een unieke referentie naar een locatie en verwijzen naar het jachtplan van onze WBE, zoals goedgekeurd door de Arrondissementscommissaris. </w:t>
      </w:r>
    </w:p>
    <w:p w14:paraId="2AA5DC8D" w14:textId="77777777" w:rsidR="008B5EC7" w:rsidRDefault="008B5EC7">
      <w:pPr>
        <w:rPr>
          <w:rFonts w:ascii="Corbel" w:hAnsi="Corbel"/>
          <w:b/>
          <w:u w:val="single"/>
        </w:rPr>
      </w:pPr>
      <w:r>
        <w:rPr>
          <w:rFonts w:ascii="Corbel" w:hAnsi="Corbel"/>
          <w:b/>
          <w:u w:val="single"/>
        </w:rPr>
        <w:br w:type="page"/>
      </w:r>
    </w:p>
    <w:p w14:paraId="5CFE0A93" w14:textId="1E11C456" w:rsidR="008B5EC7" w:rsidRPr="008B5EC7" w:rsidRDefault="008B5EC7" w:rsidP="008B5EC7">
      <w:pPr>
        <w:rPr>
          <w:rFonts w:ascii="Corbel" w:hAnsi="Corbel"/>
          <w:b/>
          <w:u w:val="single"/>
        </w:rPr>
      </w:pPr>
      <w:r w:rsidRPr="008B5EC7">
        <w:rPr>
          <w:rFonts w:ascii="Corbel" w:hAnsi="Corbel"/>
          <w:b/>
          <w:u w:val="single"/>
        </w:rPr>
        <w:lastRenderedPageBreak/>
        <w:t>2° een motivering van … de natuurwaarden en ecologische processen die hij beoogt te vrijwaren</w:t>
      </w:r>
    </w:p>
    <w:p w14:paraId="18E8936E" w14:textId="77777777" w:rsidR="008B5EC7" w:rsidRDefault="008B5EC7" w:rsidP="008B5EC7">
      <w:pPr>
        <w:pStyle w:val="Lijstalinea"/>
        <w:numPr>
          <w:ilvl w:val="0"/>
          <w:numId w:val="1"/>
        </w:numPr>
        <w:spacing w:before="120" w:after="0" w:line="240" w:lineRule="auto"/>
        <w:contextualSpacing/>
        <w:rPr>
          <w:rFonts w:ascii="Corbel" w:hAnsi="Corbel"/>
          <w:u w:val="single"/>
          <w:lang w:val="nl-BE"/>
        </w:rPr>
      </w:pPr>
      <w:r w:rsidRPr="008B5EC7">
        <w:rPr>
          <w:rFonts w:ascii="Corbel" w:hAnsi="Corbel"/>
          <w:u w:val="single"/>
          <w:lang w:val="nl-BE"/>
        </w:rPr>
        <w:t>Vermindering predatie op haas</w:t>
      </w:r>
    </w:p>
    <w:p w14:paraId="1341D94B" w14:textId="2273D926" w:rsidR="00CA14A4" w:rsidRPr="008E44D6" w:rsidRDefault="00CA14A4" w:rsidP="006C2530">
      <w:pPr>
        <w:pStyle w:val="Lijstalinea"/>
        <w:spacing w:before="120" w:after="0" w:line="240" w:lineRule="auto"/>
        <w:ind w:left="360"/>
        <w:contextualSpacing/>
        <w:rPr>
          <w:rFonts w:ascii="Corbel" w:hAnsi="Corbel"/>
          <w:lang w:val="nl-BE"/>
        </w:rPr>
      </w:pPr>
      <w:r w:rsidRPr="008E44D6">
        <w:rPr>
          <w:rFonts w:ascii="Corbel" w:hAnsi="Corbel"/>
          <w:lang w:val="nl-BE"/>
        </w:rPr>
        <w:t xml:space="preserve">Predatie heeft een grote impact op hazenpopulaties. Door het effect van predatie te verminderen kunnen aantallen </w:t>
      </w:r>
      <w:r w:rsidR="00652EC4">
        <w:rPr>
          <w:rFonts w:ascii="Corbel" w:hAnsi="Corbel"/>
          <w:lang w:val="nl-BE"/>
        </w:rPr>
        <w:t xml:space="preserve">reproducerende </w:t>
      </w:r>
      <w:r w:rsidRPr="008E44D6">
        <w:rPr>
          <w:rFonts w:ascii="Corbel" w:hAnsi="Corbel"/>
          <w:lang w:val="nl-BE"/>
        </w:rPr>
        <w:t xml:space="preserve">hazen toenemen. Met </w:t>
      </w:r>
      <w:r w:rsidR="006C2530">
        <w:rPr>
          <w:rFonts w:ascii="Corbel" w:hAnsi="Corbel"/>
          <w:lang w:val="nl-BE"/>
        </w:rPr>
        <w:t>aanvullende</w:t>
      </w:r>
      <w:r w:rsidRPr="008E44D6">
        <w:rPr>
          <w:rFonts w:ascii="Corbel" w:hAnsi="Corbel"/>
          <w:lang w:val="nl-BE"/>
        </w:rPr>
        <w:t xml:space="preserve"> bijzondere jacht op vos beogen we een </w:t>
      </w:r>
      <w:r w:rsidR="006C2530">
        <w:rPr>
          <w:rFonts w:ascii="Corbel" w:hAnsi="Corbel"/>
          <w:lang w:val="nl-BE"/>
        </w:rPr>
        <w:t>jaarrond verhoging van de lokale hazenpopulatie.</w:t>
      </w:r>
    </w:p>
    <w:p w14:paraId="4CA58032" w14:textId="39313791" w:rsidR="00CC0A35" w:rsidRDefault="008B5EC7" w:rsidP="00CB21C3">
      <w:pPr>
        <w:ind w:left="720"/>
        <w:rPr>
          <w:rFonts w:ascii="Corbel" w:hAnsi="Corbel"/>
          <w:lang w:val="nl-NL"/>
        </w:rPr>
      </w:pPr>
      <w:r w:rsidRPr="008B5EC7">
        <w:rPr>
          <w:rFonts w:ascii="Corbel" w:hAnsi="Corbel"/>
          <w:u w:val="single"/>
        </w:rPr>
        <w:t>Ref:</w:t>
      </w:r>
      <w:r w:rsidRPr="008B5EC7">
        <w:rPr>
          <w:rFonts w:ascii="Corbel" w:hAnsi="Corbel"/>
        </w:rPr>
        <w:br/>
        <w:t xml:space="preserve">i) </w:t>
      </w:r>
      <w:r w:rsidR="00CC0A35">
        <w:rPr>
          <w:rFonts w:ascii="Corbel" w:hAnsi="Corbel"/>
        </w:rPr>
        <w:t>Een gecombineerde analyse van drie afzonderlijke onderzoeken in het Verenigd Koninkrijk liet zien dat in de drie studies de dichtheid van hazen snel toenam en altijd hoger lag wanneer predatoren werden verwijderd dan wanneer dat niet gebeurde (</w:t>
      </w:r>
      <w:r w:rsidR="00CC0A35" w:rsidRPr="00CC0A35">
        <w:rPr>
          <w:rFonts w:ascii="Corbel" w:hAnsi="Corbel"/>
        </w:rPr>
        <w:t>Reynolds et al., 2010</w:t>
      </w:r>
      <w:r w:rsidR="00CC0A35">
        <w:rPr>
          <w:rFonts w:ascii="Corbel" w:hAnsi="Corbel"/>
        </w:rPr>
        <w:t>)</w:t>
      </w:r>
      <w:bookmarkStart w:id="0" w:name="_Ref133487229"/>
      <w:r w:rsidR="008E44D6">
        <w:rPr>
          <w:rStyle w:val="Voetnootmarkering"/>
          <w:rFonts w:ascii="Corbel" w:hAnsi="Corbel"/>
        </w:rPr>
        <w:footnoteReference w:id="1"/>
      </w:r>
      <w:bookmarkEnd w:id="0"/>
      <w:r w:rsidR="00CC0A35">
        <w:rPr>
          <w:rFonts w:ascii="Corbel" w:hAnsi="Corbel"/>
        </w:rPr>
        <w:t>.</w:t>
      </w:r>
      <w:r w:rsidR="00233C63">
        <w:rPr>
          <w:rFonts w:ascii="Corbel" w:hAnsi="Corbel"/>
        </w:rPr>
        <w:t xml:space="preserve"> </w:t>
      </w:r>
      <w:r w:rsidR="00233C63" w:rsidRPr="008E44D6">
        <w:rPr>
          <w:rFonts w:ascii="Corbel" w:hAnsi="Corbel"/>
          <w:lang w:val="nl-NL"/>
        </w:rPr>
        <w:t>Ook een Poolse studie vond een positief effect van h</w:t>
      </w:r>
      <w:r w:rsidR="00233C63">
        <w:rPr>
          <w:rFonts w:ascii="Corbel" w:hAnsi="Corbel"/>
          <w:lang w:val="nl-NL"/>
        </w:rPr>
        <w:t>et verwijderen van vossen op aantallen van haas (Panek et al., 2006)</w:t>
      </w:r>
      <w:r w:rsidR="008E44D6">
        <w:rPr>
          <w:rStyle w:val="Voetnootmarkering"/>
          <w:rFonts w:ascii="Corbel" w:hAnsi="Corbel"/>
          <w:lang w:val="nl-NL"/>
        </w:rPr>
        <w:footnoteReference w:id="2"/>
      </w:r>
      <w:r w:rsidR="00233C63">
        <w:rPr>
          <w:rFonts w:ascii="Corbel" w:hAnsi="Corbel"/>
          <w:lang w:val="nl-NL"/>
        </w:rPr>
        <w:t>.</w:t>
      </w:r>
    </w:p>
    <w:p w14:paraId="6F3C4C73" w14:textId="460202C0" w:rsidR="00DA2B83" w:rsidRDefault="008B5EC7" w:rsidP="008B5EC7">
      <w:pPr>
        <w:ind w:left="720"/>
        <w:jc w:val="both"/>
        <w:rPr>
          <w:rFonts w:ascii="Corbel" w:hAnsi="Corbel"/>
        </w:rPr>
      </w:pPr>
      <w:r w:rsidRPr="008B5EC7">
        <w:rPr>
          <w:rFonts w:ascii="Corbel" w:hAnsi="Corbel"/>
        </w:rPr>
        <w:t xml:space="preserve">ii) </w:t>
      </w:r>
      <w:r w:rsidR="003A7B76">
        <w:rPr>
          <w:rFonts w:ascii="Corbel" w:hAnsi="Corbel"/>
        </w:rPr>
        <w:t xml:space="preserve">Een studie in het Verenigd Koninkrijk toonde </w:t>
      </w:r>
      <w:r w:rsidR="00652EC4">
        <w:rPr>
          <w:rFonts w:ascii="Corbel" w:hAnsi="Corbel"/>
        </w:rPr>
        <w:t xml:space="preserve">men </w:t>
      </w:r>
      <w:r w:rsidR="003A7B76">
        <w:rPr>
          <w:rFonts w:ascii="Corbel" w:hAnsi="Corbel"/>
        </w:rPr>
        <w:t>aan dat de vos 76 à 100 % van de jaarlijkse reproductie van ha</w:t>
      </w:r>
      <w:r w:rsidR="0059361F">
        <w:rPr>
          <w:rFonts w:ascii="Corbel" w:hAnsi="Corbel"/>
        </w:rPr>
        <w:t>zen</w:t>
      </w:r>
      <w:r w:rsidR="003A7B76">
        <w:rPr>
          <w:rFonts w:ascii="Corbel" w:hAnsi="Corbel"/>
        </w:rPr>
        <w:t xml:space="preserve"> consumeert</w:t>
      </w:r>
      <w:r w:rsidR="0059361F">
        <w:rPr>
          <w:rFonts w:ascii="Corbel" w:hAnsi="Corbel"/>
        </w:rPr>
        <w:t xml:space="preserve"> </w:t>
      </w:r>
      <w:r w:rsidR="0059361F">
        <w:rPr>
          <w:rFonts w:ascii="Corbel" w:hAnsi="Corbel"/>
        </w:rPr>
        <w:fldChar w:fldCharType="begin" w:fldLock="1"/>
      </w:r>
      <w:r w:rsidR="00730868">
        <w:rPr>
          <w:rFonts w:ascii="Corbel" w:hAnsi="Corbel"/>
        </w:rPr>
        <w:instrText>ADDIN CSL_CITATION {"citationItems":[{"id":"ITEM-1","itemData":{"DOI":"10.2981/wlb.1995.019","ISSN":"09096396","author":[{"dropping-particle":"","family":"Reynolds","given":"J. C.","non-dropping-particle":"","parse-names":false,"suffix":""},{"dropping-particle":"","family":"Tapper","given":"S. C.","non-dropping-particle":"","parse-names":false,"suffix":""}],"container-title":"Wildlife Biology","id":"ITEM-1","issue":"3","issued":{"date-parts":[["1995"]]},"page":"145-158","title":"Predation by foxes Vulpes vulpes on brown hares Lepus europaeus in central southern England, and its potential impact on annual population growth","type":"article-journal","volume":"1"},"uris":["http://www.mendeley.com/documents/?uuid=bcec6d90-53f7-47f7-89eb-47ec0862ba33"]}],"mendeley":{"formattedCitation":"(Reynolds &amp; Tapper, 1995)","plainTextFormattedCitation":"(Reynolds &amp; Tapper, 1995)","previouslyFormattedCitation":"(Reynolds &amp; Tapper, 1995)"},"properties":{"noteIndex":0},"schema":"https://github.com/citation-style-language/schema/raw/master/csl-citation.json"}</w:instrText>
      </w:r>
      <w:r w:rsidR="0059361F">
        <w:rPr>
          <w:rFonts w:ascii="Corbel" w:hAnsi="Corbel"/>
        </w:rPr>
        <w:fldChar w:fldCharType="separate"/>
      </w:r>
      <w:r w:rsidR="0059361F" w:rsidRPr="0059361F">
        <w:rPr>
          <w:rFonts w:ascii="Corbel" w:hAnsi="Corbel"/>
          <w:noProof/>
        </w:rPr>
        <w:t>(Reynolds &amp; Tapper, 1995)</w:t>
      </w:r>
      <w:r w:rsidR="0059361F">
        <w:rPr>
          <w:rFonts w:ascii="Corbel" w:hAnsi="Corbel"/>
        </w:rPr>
        <w:fldChar w:fldCharType="end"/>
      </w:r>
      <w:r w:rsidR="008E44D6">
        <w:rPr>
          <w:rStyle w:val="Voetnootmarkering"/>
          <w:rFonts w:ascii="Corbel" w:hAnsi="Corbel"/>
        </w:rPr>
        <w:footnoteReference w:id="3"/>
      </w:r>
      <w:r w:rsidR="0059361F">
        <w:rPr>
          <w:rFonts w:ascii="Corbel" w:hAnsi="Corbel"/>
        </w:rPr>
        <w:t xml:space="preserve">. </w:t>
      </w:r>
      <w:r w:rsidR="0074165E">
        <w:rPr>
          <w:rFonts w:ascii="Corbel" w:hAnsi="Corbel"/>
        </w:rPr>
        <w:t>Daarmee is de vos de belangrijkste predator van hazen.</w:t>
      </w:r>
    </w:p>
    <w:p w14:paraId="356B7132" w14:textId="77777777" w:rsidR="008B5EC7" w:rsidRDefault="008B5EC7" w:rsidP="008B5EC7">
      <w:pPr>
        <w:pStyle w:val="Lijstalinea"/>
        <w:numPr>
          <w:ilvl w:val="0"/>
          <w:numId w:val="1"/>
        </w:numPr>
        <w:spacing w:before="120" w:after="0" w:line="240" w:lineRule="auto"/>
        <w:contextualSpacing/>
        <w:rPr>
          <w:rFonts w:ascii="Corbel" w:hAnsi="Corbel"/>
          <w:u w:val="single"/>
          <w:lang w:val="nl-BE"/>
        </w:rPr>
      </w:pPr>
      <w:r w:rsidRPr="008B5EC7">
        <w:rPr>
          <w:rFonts w:ascii="Corbel" w:hAnsi="Corbel"/>
          <w:u w:val="single"/>
          <w:lang w:val="nl-BE"/>
        </w:rPr>
        <w:t>Vermindering predatie op de kwetsbare soort Patrijs</w:t>
      </w:r>
    </w:p>
    <w:p w14:paraId="0864CB83" w14:textId="0A705A88" w:rsidR="00CB21C3" w:rsidRPr="008E44D6" w:rsidRDefault="00CB21C3" w:rsidP="00CB21C3">
      <w:pPr>
        <w:pStyle w:val="Lijstalinea"/>
        <w:spacing w:before="120" w:after="0" w:line="240" w:lineRule="auto"/>
        <w:ind w:left="360"/>
        <w:contextualSpacing/>
        <w:rPr>
          <w:rFonts w:ascii="Corbel" w:hAnsi="Corbel"/>
          <w:lang w:val="nl-BE"/>
        </w:rPr>
      </w:pPr>
      <w:r w:rsidRPr="008E44D6">
        <w:rPr>
          <w:rFonts w:ascii="Corbel" w:hAnsi="Corbel"/>
          <w:lang w:val="nl-BE"/>
        </w:rPr>
        <w:t>Predatie heeft een grote impact op patrijzenpopulaties. Door het effect van predatie te verminderen kunnen aantallen patrijzen toenemen. Met</w:t>
      </w:r>
      <w:r w:rsidR="006C2530" w:rsidRPr="008E44D6">
        <w:rPr>
          <w:rFonts w:ascii="Corbel" w:hAnsi="Corbel"/>
          <w:lang w:val="nl-BE"/>
        </w:rPr>
        <w:t xml:space="preserve"> aanvullende</w:t>
      </w:r>
      <w:r w:rsidRPr="008E44D6">
        <w:rPr>
          <w:rFonts w:ascii="Corbel" w:hAnsi="Corbel"/>
          <w:lang w:val="nl-BE"/>
        </w:rPr>
        <w:t xml:space="preserve"> bijzondere jacht op vos beogen we een </w:t>
      </w:r>
      <w:r w:rsidR="006C2530">
        <w:rPr>
          <w:rFonts w:ascii="Corbel" w:hAnsi="Corbel"/>
          <w:lang w:val="nl-BE"/>
        </w:rPr>
        <w:t xml:space="preserve">jaarrond verhoging van de lokale patrijzenpopulatie. </w:t>
      </w:r>
    </w:p>
    <w:p w14:paraId="547E56AD" w14:textId="54EA4E83" w:rsidR="008B5EC7" w:rsidRDefault="008B5EC7" w:rsidP="008B5EC7">
      <w:pPr>
        <w:ind w:left="720"/>
        <w:jc w:val="both"/>
        <w:rPr>
          <w:rFonts w:ascii="Corbel" w:hAnsi="Corbel"/>
        </w:rPr>
      </w:pPr>
      <w:r w:rsidRPr="008B5EC7">
        <w:rPr>
          <w:rFonts w:ascii="Corbel" w:hAnsi="Corbel"/>
          <w:u w:val="single"/>
        </w:rPr>
        <w:t>Ref:</w:t>
      </w:r>
      <w:r w:rsidRPr="008B5EC7">
        <w:rPr>
          <w:rFonts w:ascii="Corbel" w:hAnsi="Corbel"/>
        </w:rPr>
        <w:br/>
      </w:r>
      <w:r w:rsidR="008A32A2">
        <w:rPr>
          <w:rFonts w:ascii="Corbel" w:hAnsi="Corbel"/>
        </w:rPr>
        <w:t>In het broedseizoen is de vos de belangrijkste predator van de patrijs (Potts 1986)</w:t>
      </w:r>
      <w:bookmarkStart w:id="1" w:name="_Ref133487196"/>
      <w:r w:rsidR="008E44D6">
        <w:rPr>
          <w:rStyle w:val="Voetnootmarkering"/>
          <w:rFonts w:ascii="Corbel" w:hAnsi="Corbel"/>
        </w:rPr>
        <w:footnoteReference w:id="4"/>
      </w:r>
      <w:bookmarkEnd w:id="1"/>
      <w:r w:rsidR="008A32A2">
        <w:rPr>
          <w:rFonts w:ascii="Corbel" w:hAnsi="Corbel"/>
        </w:rPr>
        <w:t xml:space="preserve">. </w:t>
      </w:r>
      <w:r w:rsidRPr="008B5EC7">
        <w:rPr>
          <w:rFonts w:ascii="Corbel" w:hAnsi="Corbel"/>
        </w:rPr>
        <w:t>Predat</w:t>
      </w:r>
      <w:r w:rsidR="00CB21C3">
        <w:rPr>
          <w:rFonts w:ascii="Corbel" w:hAnsi="Corbel"/>
        </w:rPr>
        <w:t>or</w:t>
      </w:r>
      <w:r w:rsidRPr="008B5EC7">
        <w:rPr>
          <w:rFonts w:ascii="Corbel" w:hAnsi="Corbel"/>
        </w:rPr>
        <w:t>controle</w:t>
      </w:r>
      <w:r w:rsidR="006C2530">
        <w:rPr>
          <w:rFonts w:ascii="Corbel" w:hAnsi="Corbel"/>
        </w:rPr>
        <w:t xml:space="preserve"> kan zorgen voor een toename van een </w:t>
      </w:r>
      <w:proofErr w:type="gramStart"/>
      <w:r w:rsidR="006C2530">
        <w:rPr>
          <w:rFonts w:ascii="Corbel" w:hAnsi="Corbel"/>
        </w:rPr>
        <w:t>patrijzenpopulatie</w:t>
      </w:r>
      <w:r w:rsidRPr="008B5EC7">
        <w:rPr>
          <w:rFonts w:ascii="Corbel" w:hAnsi="Corbel"/>
        </w:rPr>
        <w:t xml:space="preserve">  (</w:t>
      </w:r>
      <w:proofErr w:type="gramEnd"/>
      <w:r w:rsidRPr="008B5EC7">
        <w:rPr>
          <w:rFonts w:ascii="Corbel" w:hAnsi="Corbel"/>
        </w:rPr>
        <w:t>eg. Potts 1986</w:t>
      </w:r>
      <w:r w:rsidR="00E158A4">
        <w:rPr>
          <w:rFonts w:ascii="Corbel" w:hAnsi="Corbel"/>
        </w:rPr>
        <w:fldChar w:fldCharType="begin"/>
      </w:r>
      <w:r w:rsidR="00E158A4">
        <w:rPr>
          <w:rFonts w:ascii="Corbel" w:hAnsi="Corbel"/>
        </w:rPr>
        <w:instrText xml:space="preserve"> NOTEREF _Ref133487196 \f \h </w:instrText>
      </w:r>
      <w:r w:rsidR="00E158A4">
        <w:rPr>
          <w:rFonts w:ascii="Corbel" w:hAnsi="Corbel"/>
        </w:rPr>
      </w:r>
      <w:r w:rsidR="00E158A4">
        <w:rPr>
          <w:rFonts w:ascii="Corbel" w:hAnsi="Corbel"/>
        </w:rPr>
        <w:fldChar w:fldCharType="separate"/>
      </w:r>
      <w:r w:rsidR="00C76D2E" w:rsidRPr="00C76D2E">
        <w:rPr>
          <w:rStyle w:val="Voetnootmarkering"/>
        </w:rPr>
        <w:t>4</w:t>
      </w:r>
      <w:r w:rsidR="00E158A4">
        <w:rPr>
          <w:rFonts w:ascii="Corbel" w:hAnsi="Corbel"/>
        </w:rPr>
        <w:fldChar w:fldCharType="end"/>
      </w:r>
      <w:r w:rsidRPr="008B5EC7">
        <w:rPr>
          <w:rFonts w:ascii="Corbel" w:hAnsi="Corbel"/>
        </w:rPr>
        <w:t>;</w:t>
      </w:r>
      <w:r w:rsidR="00730868">
        <w:rPr>
          <w:rFonts w:ascii="Corbel" w:hAnsi="Corbel"/>
        </w:rPr>
        <w:t xml:space="preserve"> </w:t>
      </w:r>
      <w:r w:rsidR="00730868" w:rsidRPr="00730868">
        <w:rPr>
          <w:rFonts w:ascii="Corbel" w:hAnsi="Corbel"/>
        </w:rPr>
        <w:t>Ewald et al., 2012</w:t>
      </w:r>
      <w:r w:rsidR="008E44D6">
        <w:rPr>
          <w:rStyle w:val="Voetnootmarkering"/>
          <w:rFonts w:ascii="Corbel" w:hAnsi="Corbel"/>
        </w:rPr>
        <w:footnoteReference w:id="5"/>
      </w:r>
      <w:r w:rsidRPr="008B5EC7">
        <w:rPr>
          <w:rFonts w:ascii="Corbel" w:hAnsi="Corbel"/>
        </w:rPr>
        <w:t>; Bro et al. 2000</w:t>
      </w:r>
      <w:r w:rsidR="008E44D6">
        <w:rPr>
          <w:rStyle w:val="Voetnootmarkering"/>
          <w:rFonts w:ascii="Corbel" w:hAnsi="Corbel"/>
        </w:rPr>
        <w:footnoteReference w:id="6"/>
      </w:r>
      <w:r w:rsidRPr="008B5EC7">
        <w:rPr>
          <w:rFonts w:ascii="Corbel" w:hAnsi="Corbel"/>
        </w:rPr>
        <w:t>).</w:t>
      </w:r>
      <w:r w:rsidR="006C2530">
        <w:rPr>
          <w:rFonts w:ascii="Corbel" w:hAnsi="Corbel"/>
        </w:rPr>
        <w:t xml:space="preserve"> In de studie van Tapper et al. (1996)</w:t>
      </w:r>
      <w:r w:rsidR="008E44D6">
        <w:rPr>
          <w:rStyle w:val="Voetnootmarkering"/>
          <w:rFonts w:ascii="Corbel" w:hAnsi="Corbel"/>
        </w:rPr>
        <w:footnoteReference w:id="7"/>
      </w:r>
      <w:r w:rsidR="006C2530">
        <w:rPr>
          <w:rFonts w:ascii="Corbel" w:hAnsi="Corbel"/>
        </w:rPr>
        <w:t xml:space="preserve"> steeg</w:t>
      </w:r>
      <w:r w:rsidRPr="008B5EC7">
        <w:rPr>
          <w:rFonts w:ascii="Corbel" w:hAnsi="Corbel"/>
        </w:rPr>
        <w:t xml:space="preserve"> </w:t>
      </w:r>
      <w:r w:rsidR="006C2530">
        <w:rPr>
          <w:rFonts w:ascii="Corbel" w:hAnsi="Corbel"/>
        </w:rPr>
        <w:t>d</w:t>
      </w:r>
      <w:r w:rsidRPr="008B5EC7">
        <w:rPr>
          <w:rFonts w:ascii="Corbel" w:hAnsi="Corbel"/>
        </w:rPr>
        <w:t>e najaarsstand</w:t>
      </w:r>
      <w:r w:rsidR="006C2530">
        <w:rPr>
          <w:rFonts w:ascii="Corbel" w:hAnsi="Corbel"/>
        </w:rPr>
        <w:t xml:space="preserve"> van patrijs</w:t>
      </w:r>
      <w:r w:rsidRPr="008B5EC7">
        <w:rPr>
          <w:rFonts w:ascii="Corbel" w:hAnsi="Corbel"/>
        </w:rPr>
        <w:t xml:space="preserve"> met 75 % als gevolg van de uitvoer van de predat</w:t>
      </w:r>
      <w:r w:rsidR="00BD034C">
        <w:rPr>
          <w:rFonts w:ascii="Corbel" w:hAnsi="Corbel"/>
        </w:rPr>
        <w:t>or</w:t>
      </w:r>
      <w:r w:rsidRPr="008B5EC7">
        <w:rPr>
          <w:rFonts w:ascii="Corbel" w:hAnsi="Corbel"/>
        </w:rPr>
        <w:t>controle</w:t>
      </w:r>
      <w:r w:rsidR="00BD034C">
        <w:rPr>
          <w:rFonts w:ascii="Corbel" w:hAnsi="Corbel"/>
        </w:rPr>
        <w:t xml:space="preserve"> van onder meer vossen</w:t>
      </w:r>
      <w:r w:rsidRPr="008B5EC7">
        <w:rPr>
          <w:rFonts w:ascii="Corbel" w:hAnsi="Corbel"/>
        </w:rPr>
        <w:t>. Na drie jaar was er een 3,5 keer hogere najaarsstand te noteren in geval predat</w:t>
      </w:r>
      <w:r w:rsidR="00BD034C">
        <w:rPr>
          <w:rFonts w:ascii="Corbel" w:hAnsi="Corbel"/>
        </w:rPr>
        <w:t>or</w:t>
      </w:r>
      <w:r w:rsidRPr="008B5EC7">
        <w:rPr>
          <w:rFonts w:ascii="Corbel" w:hAnsi="Corbel"/>
        </w:rPr>
        <w:t>controle werd uitgevoerd ten opzichte van de situatie zonder predat</w:t>
      </w:r>
      <w:r w:rsidR="00BD034C">
        <w:rPr>
          <w:rFonts w:ascii="Corbel" w:hAnsi="Corbel"/>
        </w:rPr>
        <w:t>or</w:t>
      </w:r>
      <w:r w:rsidRPr="008B5EC7">
        <w:rPr>
          <w:rFonts w:ascii="Corbel" w:hAnsi="Corbel"/>
        </w:rPr>
        <w:t xml:space="preserve">controle. De </w:t>
      </w:r>
      <w:r w:rsidR="006C2530" w:rsidRPr="008B5EC7">
        <w:rPr>
          <w:rFonts w:ascii="Corbel" w:hAnsi="Corbel"/>
        </w:rPr>
        <w:t>voorjaars</w:t>
      </w:r>
      <w:r w:rsidR="006C2530">
        <w:rPr>
          <w:rFonts w:ascii="Corbel" w:hAnsi="Corbel"/>
        </w:rPr>
        <w:t>stand van patrijs</w:t>
      </w:r>
      <w:r w:rsidR="006C2530" w:rsidRPr="008B5EC7">
        <w:rPr>
          <w:rFonts w:ascii="Corbel" w:hAnsi="Corbel"/>
        </w:rPr>
        <w:t xml:space="preserve"> </w:t>
      </w:r>
      <w:r w:rsidRPr="008B5EC7">
        <w:rPr>
          <w:rFonts w:ascii="Corbel" w:hAnsi="Corbel"/>
        </w:rPr>
        <w:t>steeg op drie jaar tijd met een factor 2,6 als gevolg van predatorcontrole.</w:t>
      </w:r>
    </w:p>
    <w:p w14:paraId="4454748B" w14:textId="1DDAA5C0" w:rsidR="00E158A4" w:rsidRDefault="00E158A4">
      <w:pPr>
        <w:suppressAutoHyphens w:val="0"/>
        <w:autoSpaceDN/>
        <w:spacing w:line="259" w:lineRule="auto"/>
        <w:rPr>
          <w:rFonts w:ascii="Corbel" w:hAnsi="Corbel"/>
        </w:rPr>
      </w:pPr>
      <w:r>
        <w:rPr>
          <w:rFonts w:ascii="Corbel" w:hAnsi="Corbel"/>
        </w:rPr>
        <w:br w:type="page"/>
      </w:r>
    </w:p>
    <w:p w14:paraId="0DD020CA" w14:textId="77777777" w:rsidR="008B5EC7" w:rsidRPr="008B5EC7" w:rsidRDefault="008B5EC7" w:rsidP="008B5EC7">
      <w:pPr>
        <w:rPr>
          <w:rFonts w:ascii="Corbel" w:hAnsi="Corbel"/>
          <w:b/>
          <w:u w:val="single"/>
        </w:rPr>
      </w:pPr>
      <w:r w:rsidRPr="008B5EC7">
        <w:rPr>
          <w:rFonts w:ascii="Corbel" w:hAnsi="Corbel"/>
          <w:b/>
          <w:u w:val="single"/>
        </w:rPr>
        <w:lastRenderedPageBreak/>
        <w:t>3° informatie over de preventieve of schade beperkende maatregelen die voor de melding genomen zijn</w:t>
      </w:r>
    </w:p>
    <w:p w14:paraId="0486951E" w14:textId="7FE0FCA3" w:rsidR="008B5EC7" w:rsidRPr="008B5EC7" w:rsidRDefault="008B5EC7" w:rsidP="008B5EC7">
      <w:pPr>
        <w:ind w:left="720"/>
        <w:jc w:val="both"/>
        <w:rPr>
          <w:rFonts w:ascii="Corbel" w:hAnsi="Corbel"/>
        </w:rPr>
      </w:pPr>
      <w:r w:rsidRPr="008B5EC7">
        <w:rPr>
          <w:rFonts w:ascii="Corbel" w:hAnsi="Corbel"/>
        </w:rPr>
        <w:t>Het MB tot vaststelling van een code van goede praktijk van 12 mei 2014, verschenen in het BS van 1 juli 2014</w:t>
      </w:r>
      <w:r w:rsidR="006927F3">
        <w:rPr>
          <w:rFonts w:ascii="Corbel" w:hAnsi="Corbel"/>
        </w:rPr>
        <w:t xml:space="preserve"> en gewijzigd op 30/12/2019</w:t>
      </w:r>
      <w:r w:rsidRPr="008B5EC7">
        <w:rPr>
          <w:rFonts w:ascii="Corbel" w:hAnsi="Corbel"/>
        </w:rPr>
        <w:t>, legt naar de diersoort Vos enkel preventieve maatregelen op i.h.</w:t>
      </w:r>
      <w:r w:rsidR="006927F3">
        <w:rPr>
          <w:rFonts w:ascii="Corbel" w:hAnsi="Corbel"/>
        </w:rPr>
        <w:t>k.</w:t>
      </w:r>
      <w:r w:rsidRPr="008B5EC7">
        <w:rPr>
          <w:rFonts w:ascii="Corbel" w:hAnsi="Corbel"/>
        </w:rPr>
        <w:t>v. schade aan “gehouden dieren” (Art. 9 en 10). Er is dus geen exhaustieve lijst met preventieve maatregelen waarop wij ons voor deze melding kunnen baseren.</w:t>
      </w:r>
    </w:p>
    <w:p w14:paraId="3A134810" w14:textId="7CFAABBC" w:rsidR="008B5EC7" w:rsidRDefault="008B5EC7" w:rsidP="008B5EC7">
      <w:pPr>
        <w:ind w:left="720"/>
        <w:jc w:val="both"/>
        <w:rPr>
          <w:rFonts w:ascii="Corbel" w:hAnsi="Corbel"/>
        </w:rPr>
      </w:pPr>
      <w:r w:rsidRPr="008B5EC7">
        <w:rPr>
          <w:rFonts w:ascii="Corbel" w:hAnsi="Corbel"/>
        </w:rPr>
        <w:t xml:space="preserve">De afgelopen jaren zijn er binnen het werkingsgebied van </w:t>
      </w:r>
      <w:r w:rsidRPr="008258A1">
        <w:rPr>
          <w:rFonts w:ascii="Corbel" w:hAnsi="Corbel"/>
          <w:b/>
          <w:bCs/>
        </w:rPr>
        <w:t xml:space="preserve">WBE </w:t>
      </w:r>
      <w:sdt>
        <w:sdtPr>
          <w:rPr>
            <w:rFonts w:ascii="Corbel" w:hAnsi="Corbel"/>
            <w:b/>
            <w:bCs/>
          </w:rPr>
          <w:id w:val="1279066590"/>
          <w:placeholder>
            <w:docPart w:val="3B504438C7564355854843041024FE0A"/>
          </w:placeholder>
          <w:text/>
        </w:sdtPr>
        <w:sdtContent>
          <w:r w:rsidR="008F3926">
            <w:rPr>
              <w:rFonts w:ascii="Corbel" w:hAnsi="Corbel"/>
              <w:b/>
              <w:bCs/>
            </w:rPr>
            <w:t>DRIEKONINGEN</w:t>
          </w:r>
        </w:sdtContent>
      </w:sdt>
      <w:r w:rsidRPr="008258A1">
        <w:rPr>
          <w:rFonts w:ascii="Corbel" w:hAnsi="Corbel"/>
          <w:b/>
          <w:bCs/>
        </w:rPr>
        <w:t>vzw</w:t>
      </w:r>
      <w:r w:rsidRPr="008B5EC7">
        <w:rPr>
          <w:rFonts w:ascii="Corbel" w:hAnsi="Corbel"/>
        </w:rPr>
        <w:t xml:space="preserve"> een aantal maatregelen genomen om schade aan de wilde fauna door predatoren, te voorkomen of te beperken:</w:t>
      </w:r>
    </w:p>
    <w:p w14:paraId="56EA9B15" w14:textId="26E16B78" w:rsidR="008258A1" w:rsidRPr="008258A1" w:rsidRDefault="008258A1" w:rsidP="008258A1">
      <w:pPr>
        <w:jc w:val="both"/>
        <w:rPr>
          <w:rFonts w:ascii="Corbel" w:hAnsi="Corbel"/>
          <w:i/>
          <w:iCs/>
          <w:color w:val="4472C4" w:themeColor="accent5"/>
          <w:sz w:val="20"/>
          <w:szCs w:val="20"/>
        </w:rPr>
      </w:pPr>
      <w:r w:rsidRPr="008258A1">
        <w:rPr>
          <w:rFonts w:ascii="Corbel" w:hAnsi="Corbel"/>
          <w:i/>
          <w:iCs/>
          <w:color w:val="4472C4" w:themeColor="accent5"/>
          <w:sz w:val="20"/>
          <w:szCs w:val="20"/>
        </w:rPr>
        <w:t>Kruis hieronder de maatregelen aan die in het goedgekeurde faunabeheerplan van de WBE staan opgenomen</w:t>
      </w:r>
    </w:p>
    <w:tbl>
      <w:tblPr>
        <w:tblStyle w:val="Tabelraster"/>
        <w:tblW w:w="0" w:type="auto"/>
        <w:tblLook w:val="04A0" w:firstRow="1" w:lastRow="0" w:firstColumn="1" w:lastColumn="0" w:noHBand="0" w:noVBand="1"/>
      </w:tblPr>
      <w:tblGrid>
        <w:gridCol w:w="562"/>
        <w:gridCol w:w="9067"/>
      </w:tblGrid>
      <w:tr w:rsidR="00652EC4" w14:paraId="2C159170" w14:textId="77777777" w:rsidTr="00652EC4">
        <w:sdt>
          <w:sdtPr>
            <w:rPr>
              <w:rFonts w:ascii="Corbel" w:hAnsi="Corbel"/>
            </w:rPr>
            <w:id w:val="-1860343303"/>
            <w14:checkbox>
              <w14:checked w14:val="0"/>
              <w14:checkedState w14:val="2612" w14:font="MS Gothic"/>
              <w14:uncheckedState w14:val="2610" w14:font="MS Gothic"/>
            </w14:checkbox>
          </w:sdtPr>
          <w:sdtContent>
            <w:tc>
              <w:tcPr>
                <w:tcW w:w="562" w:type="dxa"/>
              </w:tcPr>
              <w:p w14:paraId="34C87B05" w14:textId="623DB102" w:rsidR="00652EC4" w:rsidRDefault="008258A1" w:rsidP="00652EC4">
                <w:pPr>
                  <w:jc w:val="center"/>
                  <w:rPr>
                    <w:rFonts w:ascii="Corbel" w:hAnsi="Corbel"/>
                  </w:rPr>
                </w:pPr>
                <w:r>
                  <w:rPr>
                    <w:rFonts w:ascii="MS Gothic" w:eastAsia="MS Gothic" w:hAnsi="MS Gothic" w:hint="eastAsia"/>
                  </w:rPr>
                  <w:t>☐</w:t>
                </w:r>
              </w:p>
            </w:tc>
          </w:sdtContent>
        </w:sdt>
        <w:tc>
          <w:tcPr>
            <w:tcW w:w="9067" w:type="dxa"/>
          </w:tcPr>
          <w:p w14:paraId="0A244271" w14:textId="54DF8BA3" w:rsidR="00652EC4" w:rsidRPr="008258A1" w:rsidRDefault="00652EC4" w:rsidP="00652EC4">
            <w:pPr>
              <w:jc w:val="both"/>
              <w:rPr>
                <w:rFonts w:ascii="Corbel" w:hAnsi="Corbel"/>
              </w:rPr>
            </w:pPr>
            <w:r w:rsidRPr="008258A1">
              <w:rPr>
                <w:szCs w:val="20"/>
              </w:rPr>
              <w:t>Bestrijding Amerikaanse vogelkers in de bosbestanden. Dit om terug meer kruidlaag en struiklaag te krijgen en daardoor meer dekking en schuil mogelijkheden te voorzien voor de wilde fauna</w:t>
            </w:r>
          </w:p>
        </w:tc>
      </w:tr>
      <w:tr w:rsidR="00652EC4" w14:paraId="0409643B" w14:textId="77777777" w:rsidTr="00652EC4">
        <w:sdt>
          <w:sdtPr>
            <w:rPr>
              <w:rFonts w:ascii="Corbel" w:hAnsi="Corbel"/>
            </w:rPr>
            <w:id w:val="548651234"/>
            <w14:checkbox>
              <w14:checked w14:val="1"/>
              <w14:checkedState w14:val="2612" w14:font="MS Gothic"/>
              <w14:uncheckedState w14:val="2610" w14:font="MS Gothic"/>
            </w14:checkbox>
          </w:sdtPr>
          <w:sdtContent>
            <w:tc>
              <w:tcPr>
                <w:tcW w:w="562" w:type="dxa"/>
              </w:tcPr>
              <w:p w14:paraId="52794BDB" w14:textId="5ACC0955" w:rsidR="00652EC4" w:rsidRDefault="008F3926" w:rsidP="008258A1">
                <w:pPr>
                  <w:jc w:val="center"/>
                  <w:rPr>
                    <w:rFonts w:ascii="Corbel" w:hAnsi="Corbel"/>
                  </w:rPr>
                </w:pPr>
                <w:r>
                  <w:rPr>
                    <w:rFonts w:ascii="MS Gothic" w:eastAsia="MS Gothic" w:hAnsi="MS Gothic" w:hint="eastAsia"/>
                  </w:rPr>
                  <w:t>☒</w:t>
                </w:r>
              </w:p>
            </w:tc>
          </w:sdtContent>
        </w:sdt>
        <w:tc>
          <w:tcPr>
            <w:tcW w:w="9067" w:type="dxa"/>
          </w:tcPr>
          <w:p w14:paraId="125FE60E" w14:textId="3FC2CDA8" w:rsidR="00652EC4" w:rsidRPr="008258A1" w:rsidRDefault="008258A1" w:rsidP="00652EC4">
            <w:pPr>
              <w:jc w:val="both"/>
              <w:rPr>
                <w:rFonts w:ascii="Corbel" w:hAnsi="Corbel"/>
              </w:rPr>
            </w:pPr>
            <w:r w:rsidRPr="008258A1">
              <w:rPr>
                <w:szCs w:val="20"/>
              </w:rPr>
              <w:t>Beheer van graslanden d.m.v. uitgesteld maaibeheer. Dit om gedurende langere periodes meer dekking en schuil mogelijkheden te creëren voor de wilde fauna</w:t>
            </w:r>
          </w:p>
        </w:tc>
      </w:tr>
      <w:tr w:rsidR="00652EC4" w14:paraId="4740EAB8" w14:textId="77777777" w:rsidTr="00652EC4">
        <w:sdt>
          <w:sdtPr>
            <w:rPr>
              <w:rFonts w:ascii="Corbel" w:hAnsi="Corbel"/>
            </w:rPr>
            <w:id w:val="926002366"/>
            <w14:checkbox>
              <w14:checked w14:val="1"/>
              <w14:checkedState w14:val="2612" w14:font="MS Gothic"/>
              <w14:uncheckedState w14:val="2610" w14:font="MS Gothic"/>
            </w14:checkbox>
          </w:sdtPr>
          <w:sdtContent>
            <w:tc>
              <w:tcPr>
                <w:tcW w:w="562" w:type="dxa"/>
              </w:tcPr>
              <w:p w14:paraId="7756E74C" w14:textId="66B7AF2C" w:rsidR="00652EC4" w:rsidRDefault="008F3926" w:rsidP="008258A1">
                <w:pPr>
                  <w:jc w:val="center"/>
                  <w:rPr>
                    <w:rFonts w:ascii="Corbel" w:hAnsi="Corbel"/>
                  </w:rPr>
                </w:pPr>
                <w:r>
                  <w:rPr>
                    <w:rFonts w:ascii="MS Gothic" w:eastAsia="MS Gothic" w:hAnsi="MS Gothic" w:hint="eastAsia"/>
                  </w:rPr>
                  <w:t>☒</w:t>
                </w:r>
              </w:p>
            </w:tc>
          </w:sdtContent>
        </w:sdt>
        <w:tc>
          <w:tcPr>
            <w:tcW w:w="9067" w:type="dxa"/>
          </w:tcPr>
          <w:p w14:paraId="5BF453D5" w14:textId="57FC59F6" w:rsidR="00652EC4" w:rsidRPr="008258A1" w:rsidRDefault="008258A1" w:rsidP="00652EC4">
            <w:pPr>
              <w:jc w:val="both"/>
              <w:rPr>
                <w:rFonts w:ascii="Corbel" w:hAnsi="Corbel"/>
              </w:rPr>
            </w:pPr>
            <w:r w:rsidRPr="008258A1">
              <w:rPr>
                <w:szCs w:val="20"/>
              </w:rPr>
              <w:t>Afspraken met landbouwers om her en der in het gebied een hoekje landbouwgrond ongemoeid te laten, waar grassen en ruigtekruiden zorgen voor dekking en schuilmogelijkheden voor de wilde fauna</w:t>
            </w:r>
          </w:p>
        </w:tc>
      </w:tr>
      <w:tr w:rsidR="00652EC4" w14:paraId="032F54A5" w14:textId="77777777" w:rsidTr="00652EC4">
        <w:sdt>
          <w:sdtPr>
            <w:rPr>
              <w:rFonts w:ascii="Corbel" w:hAnsi="Corbel"/>
            </w:rPr>
            <w:id w:val="-959723147"/>
            <w14:checkbox>
              <w14:checked w14:val="1"/>
              <w14:checkedState w14:val="2612" w14:font="MS Gothic"/>
              <w14:uncheckedState w14:val="2610" w14:font="MS Gothic"/>
            </w14:checkbox>
          </w:sdtPr>
          <w:sdtContent>
            <w:tc>
              <w:tcPr>
                <w:tcW w:w="562" w:type="dxa"/>
              </w:tcPr>
              <w:p w14:paraId="2079749B" w14:textId="2C0B4F2C" w:rsidR="00652EC4" w:rsidRDefault="008F3926" w:rsidP="008258A1">
                <w:pPr>
                  <w:jc w:val="center"/>
                  <w:rPr>
                    <w:rFonts w:ascii="Corbel" w:hAnsi="Corbel"/>
                  </w:rPr>
                </w:pPr>
                <w:r>
                  <w:rPr>
                    <w:rFonts w:ascii="MS Gothic" w:eastAsia="MS Gothic" w:hAnsi="MS Gothic" w:hint="eastAsia"/>
                  </w:rPr>
                  <w:t>☒</w:t>
                </w:r>
              </w:p>
            </w:tc>
          </w:sdtContent>
        </w:sdt>
        <w:tc>
          <w:tcPr>
            <w:tcW w:w="9067" w:type="dxa"/>
          </w:tcPr>
          <w:p w14:paraId="6E7B1707" w14:textId="6E47CCD2" w:rsidR="00652EC4" w:rsidRPr="008258A1" w:rsidRDefault="008258A1" w:rsidP="00652EC4">
            <w:pPr>
              <w:jc w:val="both"/>
              <w:rPr>
                <w:rFonts w:ascii="Corbel" w:hAnsi="Corbel"/>
              </w:rPr>
            </w:pPr>
            <w:r w:rsidRPr="008258A1">
              <w:rPr>
                <w:szCs w:val="20"/>
              </w:rPr>
              <w:t>Aanleg van fauna-akkers en faunaranden</w:t>
            </w:r>
          </w:p>
        </w:tc>
      </w:tr>
      <w:tr w:rsidR="00652EC4" w14:paraId="1C90ADA1" w14:textId="77777777" w:rsidTr="00652EC4">
        <w:sdt>
          <w:sdtPr>
            <w:rPr>
              <w:rFonts w:ascii="Corbel" w:hAnsi="Corbel"/>
            </w:rPr>
            <w:id w:val="-1830122962"/>
            <w14:checkbox>
              <w14:checked w14:val="0"/>
              <w14:checkedState w14:val="2612" w14:font="MS Gothic"/>
              <w14:uncheckedState w14:val="2610" w14:font="MS Gothic"/>
            </w14:checkbox>
          </w:sdtPr>
          <w:sdtContent>
            <w:tc>
              <w:tcPr>
                <w:tcW w:w="562" w:type="dxa"/>
              </w:tcPr>
              <w:p w14:paraId="49CEDD09" w14:textId="2D51E943" w:rsidR="00652EC4" w:rsidRDefault="008258A1" w:rsidP="008258A1">
                <w:pPr>
                  <w:jc w:val="center"/>
                  <w:rPr>
                    <w:rFonts w:ascii="Corbel" w:hAnsi="Corbel"/>
                  </w:rPr>
                </w:pPr>
                <w:r>
                  <w:rPr>
                    <w:rFonts w:ascii="MS Gothic" w:eastAsia="MS Gothic" w:hAnsi="MS Gothic" w:hint="eastAsia"/>
                  </w:rPr>
                  <w:t>☐</w:t>
                </w:r>
              </w:p>
            </w:tc>
          </w:sdtContent>
        </w:sdt>
        <w:tc>
          <w:tcPr>
            <w:tcW w:w="9067" w:type="dxa"/>
          </w:tcPr>
          <w:p w14:paraId="20028AB9" w14:textId="09D99C55" w:rsidR="00652EC4" w:rsidRPr="008258A1" w:rsidRDefault="008258A1" w:rsidP="00652EC4">
            <w:pPr>
              <w:jc w:val="both"/>
              <w:rPr>
                <w:rFonts w:ascii="Corbel" w:hAnsi="Corbel"/>
              </w:rPr>
            </w:pPr>
            <w:r w:rsidRPr="008258A1">
              <w:rPr>
                <w:szCs w:val="20"/>
              </w:rPr>
              <w:t>Aanleg van heggen of houtkanten</w:t>
            </w:r>
          </w:p>
        </w:tc>
      </w:tr>
      <w:tr w:rsidR="00652EC4" w14:paraId="74D320E8" w14:textId="77777777" w:rsidTr="00652EC4">
        <w:sdt>
          <w:sdtPr>
            <w:rPr>
              <w:rFonts w:ascii="Corbel" w:hAnsi="Corbel"/>
            </w:rPr>
            <w:id w:val="680782631"/>
            <w14:checkbox>
              <w14:checked w14:val="1"/>
              <w14:checkedState w14:val="2612" w14:font="MS Gothic"/>
              <w14:uncheckedState w14:val="2610" w14:font="MS Gothic"/>
            </w14:checkbox>
          </w:sdtPr>
          <w:sdtContent>
            <w:tc>
              <w:tcPr>
                <w:tcW w:w="562" w:type="dxa"/>
              </w:tcPr>
              <w:p w14:paraId="7561CBD5" w14:textId="3247EF0F" w:rsidR="00652EC4" w:rsidRDefault="008F3926" w:rsidP="008258A1">
                <w:pPr>
                  <w:jc w:val="center"/>
                  <w:rPr>
                    <w:rFonts w:ascii="Corbel" w:hAnsi="Corbel"/>
                  </w:rPr>
                </w:pPr>
                <w:r>
                  <w:rPr>
                    <w:rFonts w:ascii="MS Gothic" w:eastAsia="MS Gothic" w:hAnsi="MS Gothic" w:hint="eastAsia"/>
                  </w:rPr>
                  <w:t>☒</w:t>
                </w:r>
              </w:p>
            </w:tc>
          </w:sdtContent>
        </w:sdt>
        <w:tc>
          <w:tcPr>
            <w:tcW w:w="9067" w:type="dxa"/>
          </w:tcPr>
          <w:p w14:paraId="43D59C1F" w14:textId="70814A3A" w:rsidR="00652EC4" w:rsidRPr="008258A1" w:rsidRDefault="008258A1" w:rsidP="00652EC4">
            <w:pPr>
              <w:jc w:val="both"/>
              <w:rPr>
                <w:rFonts w:ascii="Corbel" w:hAnsi="Corbel"/>
              </w:rPr>
            </w:pPr>
            <w:r w:rsidRPr="008258A1">
              <w:rPr>
                <w:szCs w:val="20"/>
              </w:rPr>
              <w:t>Predatorcontrole op vos tijdens het seizoen van de gewone jacht</w:t>
            </w:r>
          </w:p>
        </w:tc>
      </w:tr>
      <w:tr w:rsidR="00652EC4" w14:paraId="043CCAFF" w14:textId="77777777" w:rsidTr="00652EC4">
        <w:sdt>
          <w:sdtPr>
            <w:rPr>
              <w:rFonts w:ascii="Corbel" w:hAnsi="Corbel"/>
            </w:rPr>
            <w:id w:val="1802807436"/>
            <w14:checkbox>
              <w14:checked w14:val="1"/>
              <w14:checkedState w14:val="2612" w14:font="MS Gothic"/>
              <w14:uncheckedState w14:val="2610" w14:font="MS Gothic"/>
            </w14:checkbox>
          </w:sdtPr>
          <w:sdtContent>
            <w:tc>
              <w:tcPr>
                <w:tcW w:w="562" w:type="dxa"/>
              </w:tcPr>
              <w:p w14:paraId="0594CD70" w14:textId="13AACAE5" w:rsidR="00652EC4" w:rsidRDefault="008F3926" w:rsidP="008258A1">
                <w:pPr>
                  <w:jc w:val="center"/>
                  <w:rPr>
                    <w:rFonts w:ascii="Corbel" w:hAnsi="Corbel"/>
                  </w:rPr>
                </w:pPr>
                <w:r>
                  <w:rPr>
                    <w:rFonts w:ascii="MS Gothic" w:eastAsia="MS Gothic" w:hAnsi="MS Gothic" w:hint="eastAsia"/>
                  </w:rPr>
                  <w:t>☒</w:t>
                </w:r>
              </w:p>
            </w:tc>
          </w:sdtContent>
        </w:sdt>
        <w:tc>
          <w:tcPr>
            <w:tcW w:w="9067" w:type="dxa"/>
          </w:tcPr>
          <w:p w14:paraId="3899ED99" w14:textId="41D5A3F0" w:rsidR="00652EC4" w:rsidRPr="008258A1" w:rsidRDefault="008258A1" w:rsidP="00652EC4">
            <w:pPr>
              <w:jc w:val="both"/>
              <w:rPr>
                <w:rFonts w:ascii="Corbel" w:hAnsi="Corbel"/>
              </w:rPr>
            </w:pPr>
            <w:r w:rsidRPr="008258A1">
              <w:rPr>
                <w:szCs w:val="20"/>
              </w:rPr>
              <w:t>Bestrijding van kraai en ekster om schade aan wilde fauna te voorkomen conform het Soortenbesluit</w:t>
            </w:r>
          </w:p>
        </w:tc>
      </w:tr>
      <w:tr w:rsidR="00652EC4" w14:paraId="1C4BD8CF" w14:textId="77777777" w:rsidTr="00652EC4">
        <w:sdt>
          <w:sdtPr>
            <w:rPr>
              <w:rFonts w:ascii="Corbel" w:hAnsi="Corbel"/>
            </w:rPr>
            <w:id w:val="1492832756"/>
            <w14:checkbox>
              <w14:checked w14:val="0"/>
              <w14:checkedState w14:val="2612" w14:font="MS Gothic"/>
              <w14:uncheckedState w14:val="2610" w14:font="MS Gothic"/>
            </w14:checkbox>
          </w:sdtPr>
          <w:sdtContent>
            <w:tc>
              <w:tcPr>
                <w:tcW w:w="562" w:type="dxa"/>
              </w:tcPr>
              <w:p w14:paraId="018DEBB1" w14:textId="604A6E96" w:rsidR="00652EC4" w:rsidRDefault="008258A1" w:rsidP="008258A1">
                <w:pPr>
                  <w:jc w:val="center"/>
                  <w:rPr>
                    <w:rFonts w:ascii="Corbel" w:hAnsi="Corbel"/>
                  </w:rPr>
                </w:pPr>
                <w:r>
                  <w:rPr>
                    <w:rFonts w:ascii="MS Gothic" w:eastAsia="MS Gothic" w:hAnsi="MS Gothic" w:hint="eastAsia"/>
                  </w:rPr>
                  <w:t>☐</w:t>
                </w:r>
              </w:p>
            </w:tc>
          </w:sdtContent>
        </w:sdt>
        <w:tc>
          <w:tcPr>
            <w:tcW w:w="9067" w:type="dxa"/>
          </w:tcPr>
          <w:p w14:paraId="3C978811" w14:textId="2159B800" w:rsidR="00652EC4" w:rsidRDefault="00652EC4" w:rsidP="00652EC4">
            <w:pPr>
              <w:jc w:val="both"/>
              <w:rPr>
                <w:rFonts w:ascii="Corbel" w:hAnsi="Corbel"/>
              </w:rPr>
            </w:pPr>
            <w:r w:rsidRPr="008258A1">
              <w:rPr>
                <w:rFonts w:ascii="Corbel" w:hAnsi="Corbel"/>
              </w:rPr>
              <w:t>Andere:</w:t>
            </w:r>
            <w:r w:rsidR="008258A1">
              <w:rPr>
                <w:rFonts w:ascii="Corbel" w:hAnsi="Corbel"/>
                <w:b/>
                <w:bCs/>
              </w:rPr>
              <w:t xml:space="preserve"> </w:t>
            </w:r>
            <w:sdt>
              <w:sdtPr>
                <w:rPr>
                  <w:rFonts w:ascii="Corbel" w:hAnsi="Corbel"/>
                  <w:b/>
                  <w:bCs/>
                </w:rPr>
                <w:id w:val="575860191"/>
                <w:placeholder>
                  <w:docPart w:val="F1FDA03631164DBABE05A7879F0AAFF9"/>
                </w:placeholder>
                <w:showingPlcHdr/>
                <w:text/>
              </w:sdtPr>
              <w:sdtEndPr>
                <w:rPr>
                  <w:b w:val="0"/>
                  <w:bCs w:val="0"/>
                </w:rPr>
              </w:sdtEndPr>
              <w:sdtContent>
                <w:r w:rsidR="008258A1" w:rsidRPr="008258A1">
                  <w:rPr>
                    <w:rStyle w:val="Tekstvantijdelijkeaanduiding"/>
                    <w:b/>
                    <w:bCs/>
                    <w:color w:val="4472C4" w:themeColor="accent5"/>
                  </w:rPr>
                  <w:t>Klik of tik om tekst in te voeren.</w:t>
                </w:r>
              </w:sdtContent>
            </w:sdt>
          </w:p>
        </w:tc>
      </w:tr>
    </w:tbl>
    <w:p w14:paraId="164EBA06" w14:textId="2D4759D3" w:rsidR="00652EC4" w:rsidRDefault="00652EC4" w:rsidP="00652EC4">
      <w:pPr>
        <w:jc w:val="both"/>
        <w:rPr>
          <w:rFonts w:ascii="Corbel" w:hAnsi="Corbel"/>
        </w:rPr>
      </w:pPr>
    </w:p>
    <w:p w14:paraId="001FA855" w14:textId="314F0455" w:rsidR="008B5EC7" w:rsidRPr="008B5EC7" w:rsidRDefault="008B5EC7" w:rsidP="008B5EC7">
      <w:pPr>
        <w:jc w:val="both"/>
        <w:rPr>
          <w:rFonts w:ascii="Corbel" w:hAnsi="Corbel"/>
        </w:rPr>
      </w:pPr>
      <w:r w:rsidRPr="008B5EC7">
        <w:rPr>
          <w:rFonts w:ascii="Corbel" w:hAnsi="Corbel"/>
        </w:rPr>
        <w:t>Wij hopen dat u begrijpt dat het model formulier van ANB niet helemaal geschikt was om melding te doen i.h.</w:t>
      </w:r>
      <w:r w:rsidR="006927F3">
        <w:rPr>
          <w:rFonts w:ascii="Corbel" w:hAnsi="Corbel"/>
        </w:rPr>
        <w:t>k.</w:t>
      </w:r>
      <w:r w:rsidRPr="008B5EC7">
        <w:rPr>
          <w:rFonts w:ascii="Corbel" w:hAnsi="Corbel"/>
        </w:rPr>
        <w:t xml:space="preserve">v. </w:t>
      </w:r>
      <w:proofErr w:type="gramStart"/>
      <w:r w:rsidRPr="008B5EC7">
        <w:rPr>
          <w:rFonts w:ascii="Corbel" w:hAnsi="Corbel"/>
        </w:rPr>
        <w:t>natuurbeheer /</w:t>
      </w:r>
      <w:proofErr w:type="gramEnd"/>
      <w:r w:rsidRPr="008B5EC7">
        <w:rPr>
          <w:rFonts w:ascii="Corbel" w:hAnsi="Corbel"/>
        </w:rPr>
        <w:t xml:space="preserve"> bescherming van de wilde fauna.</w:t>
      </w:r>
    </w:p>
    <w:p w14:paraId="59896EC3" w14:textId="77777777" w:rsidR="008B5EC7" w:rsidRPr="008B5EC7" w:rsidRDefault="008B5EC7" w:rsidP="008B5EC7">
      <w:pPr>
        <w:jc w:val="both"/>
        <w:rPr>
          <w:rFonts w:ascii="Corbel" w:hAnsi="Corbel"/>
        </w:rPr>
      </w:pPr>
      <w:r w:rsidRPr="008B5EC7">
        <w:rPr>
          <w:rFonts w:ascii="Corbel" w:hAnsi="Corbel"/>
        </w:rPr>
        <w:t>De bijgevoegde informatie en argumentatie zou U voldoende achtergrond moeten verschaffen bij deze melding.</w:t>
      </w:r>
    </w:p>
    <w:p w14:paraId="086B1D4A" w14:textId="77777777" w:rsidR="008B5EC7" w:rsidRPr="008B5EC7" w:rsidRDefault="008B5EC7" w:rsidP="008B5EC7">
      <w:pPr>
        <w:jc w:val="both"/>
        <w:rPr>
          <w:rFonts w:ascii="Corbel" w:hAnsi="Corbel"/>
        </w:rPr>
      </w:pPr>
    </w:p>
    <w:p w14:paraId="104F57B5" w14:textId="77777777" w:rsidR="008B5EC7" w:rsidRPr="008B5EC7" w:rsidRDefault="008B5EC7" w:rsidP="008B5EC7">
      <w:pPr>
        <w:jc w:val="both"/>
        <w:rPr>
          <w:rFonts w:ascii="Corbel" w:hAnsi="Corbel"/>
        </w:rPr>
      </w:pPr>
      <w:r w:rsidRPr="008B5EC7">
        <w:rPr>
          <w:rFonts w:ascii="Corbel" w:hAnsi="Corbel"/>
        </w:rPr>
        <w:t>Met vriendelijke groeten,</w:t>
      </w:r>
    </w:p>
    <w:sdt>
      <w:sdtPr>
        <w:rPr>
          <w:rFonts w:ascii="Corbel" w:hAnsi="Corbel"/>
        </w:rPr>
        <w:id w:val="-1021324834"/>
        <w:placeholder>
          <w:docPart w:val="F9886B00769A4507A7BCA13C46CF4240"/>
        </w:placeholder>
        <w:text/>
      </w:sdtPr>
      <w:sdtContent>
        <w:p w14:paraId="62B9DDFD" w14:textId="49E73DBF" w:rsidR="008258A1" w:rsidRDefault="008F3926" w:rsidP="00FC110D">
          <w:pPr>
            <w:jc w:val="both"/>
            <w:rPr>
              <w:rFonts w:ascii="Corbel" w:hAnsi="Corbel"/>
            </w:rPr>
          </w:pPr>
          <w:r>
            <w:rPr>
              <w:rFonts w:ascii="Corbel" w:hAnsi="Corbel"/>
            </w:rPr>
            <w:t>VAN PARYS Rony</w:t>
          </w:r>
        </w:p>
      </w:sdtContent>
    </w:sdt>
    <w:sdt>
      <w:sdtPr>
        <w:rPr>
          <w:rFonts w:ascii="Corbel" w:hAnsi="Corbel" w:cs="Microsoft Sans Serif"/>
        </w:rPr>
        <w:id w:val="-1354191363"/>
        <w:placeholder>
          <w:docPart w:val="B290D4F18529482DBB9B458F8CE6B2F3"/>
        </w:placeholder>
        <w:text/>
      </w:sdtPr>
      <w:sdtContent>
        <w:p w14:paraId="3223F987" w14:textId="10EFADA9" w:rsidR="00431A0C" w:rsidRPr="000F141D" w:rsidRDefault="00431A0C" w:rsidP="008B5EC7">
          <w:pPr>
            <w:jc w:val="both"/>
            <w:rPr>
              <w:rFonts w:ascii="Corbel" w:hAnsi="Corbel" w:cs="Microsoft Sans Serif"/>
            </w:rPr>
          </w:pPr>
          <w:r>
            <w:rPr>
              <w:rFonts w:ascii="Corbel" w:hAnsi="Corbel" w:cs="Microsoft Sans Serif"/>
            </w:rPr>
            <w:t>Secretaris WBE DRIEKONINGEN</w:t>
          </w:r>
        </w:p>
      </w:sdtContent>
    </w:sdt>
    <w:sectPr w:rsidR="00431A0C" w:rsidRPr="000F141D" w:rsidSect="00461B7C">
      <w:footerReference w:type="default" r:id="rId9"/>
      <w:headerReference w:type="first" r:id="rId10"/>
      <w:pgSz w:w="11906" w:h="16838"/>
      <w:pgMar w:top="1560" w:right="1133" w:bottom="851" w:left="1134" w:header="708" w:footer="3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77D9" w14:textId="77777777" w:rsidR="00C0120A" w:rsidRDefault="00C0120A" w:rsidP="0029702E">
      <w:pPr>
        <w:spacing w:after="0"/>
      </w:pPr>
      <w:r>
        <w:separator/>
      </w:r>
    </w:p>
  </w:endnote>
  <w:endnote w:type="continuationSeparator" w:id="0">
    <w:p w14:paraId="4F87CFB4" w14:textId="77777777" w:rsidR="00C0120A" w:rsidRDefault="00C0120A" w:rsidP="00297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zSans BookItalic">
    <w:altName w:val="Arial"/>
    <w:panose1 w:val="00000000000000000000"/>
    <w:charset w:val="00"/>
    <w:family w:val="modern"/>
    <w:notTrueType/>
    <w:pitch w:val="variable"/>
    <w:sig w:usb0="00000001"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75E1" w14:textId="77777777" w:rsidR="001B1BA7" w:rsidRPr="001B1BA7" w:rsidRDefault="001B1BA7" w:rsidP="00C60541">
    <w:pPr>
      <w:pStyle w:val="Voettekst"/>
      <w:ind w:left="-851" w:right="-426"/>
      <w:jc w:val="center"/>
      <w:rPr>
        <w:noProof/>
        <w:color w:val="3D441E"/>
        <w:lang w:eastAsia="nl-BE"/>
      </w:rPr>
    </w:pPr>
    <w:r w:rsidRPr="001B1BA7">
      <w:rPr>
        <w:noProof/>
        <w:color w:val="3D441E"/>
        <w:lang w:eastAsia="nl-BE"/>
      </w:rPr>
      <w:fldChar w:fldCharType="begin"/>
    </w:r>
    <w:r w:rsidRPr="001B1BA7">
      <w:rPr>
        <w:noProof/>
        <w:color w:val="3D441E"/>
        <w:lang w:eastAsia="nl-BE"/>
      </w:rPr>
      <w:instrText>PAGE   \* MERGEFORMAT</w:instrText>
    </w:r>
    <w:r w:rsidRPr="001B1BA7">
      <w:rPr>
        <w:noProof/>
        <w:color w:val="3D441E"/>
        <w:lang w:eastAsia="nl-BE"/>
      </w:rPr>
      <w:fldChar w:fldCharType="separate"/>
    </w:r>
    <w:r w:rsidR="00461B7C">
      <w:rPr>
        <w:noProof/>
        <w:color w:val="3D441E"/>
        <w:lang w:eastAsia="nl-BE"/>
      </w:rPr>
      <w:t>2</w:t>
    </w:r>
    <w:r w:rsidRPr="001B1BA7">
      <w:rPr>
        <w:noProof/>
        <w:color w:val="3D441E"/>
        <w:lang w:eastAsia="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A946" w14:textId="77777777" w:rsidR="00C0120A" w:rsidRDefault="00C0120A" w:rsidP="0029702E">
      <w:pPr>
        <w:spacing w:after="0"/>
      </w:pPr>
      <w:r>
        <w:separator/>
      </w:r>
    </w:p>
  </w:footnote>
  <w:footnote w:type="continuationSeparator" w:id="0">
    <w:p w14:paraId="59653057" w14:textId="77777777" w:rsidR="00C0120A" w:rsidRDefault="00C0120A" w:rsidP="0029702E">
      <w:pPr>
        <w:spacing w:after="0"/>
      </w:pPr>
      <w:r>
        <w:continuationSeparator/>
      </w:r>
    </w:p>
  </w:footnote>
  <w:footnote w:id="1">
    <w:p w14:paraId="60E4DFBC" w14:textId="2CBBBC3D" w:rsidR="008E44D6" w:rsidRPr="00FC110D" w:rsidRDefault="008E44D6">
      <w:pPr>
        <w:pStyle w:val="Voetnoottekst"/>
        <w:rPr>
          <w:lang w:val="en-GB"/>
        </w:rPr>
      </w:pPr>
      <w:r>
        <w:rPr>
          <w:rStyle w:val="Voetnootmarkering"/>
        </w:rPr>
        <w:footnoteRef/>
      </w:r>
      <w:r w:rsidRPr="008E44D6">
        <w:rPr>
          <w:lang w:val="en-US"/>
        </w:rPr>
        <w:t xml:space="preserve"> Reynolds, J. C., Stoate, C., Brockless, M. H., Aebischer, N. J., &amp; Tapper, S. C. (2010). The consequences of predator control for brown hares (Lepus europaeus) on UK farmland. </w:t>
      </w:r>
      <w:r w:rsidRPr="00FC110D">
        <w:rPr>
          <w:lang w:val="en-GB"/>
        </w:rPr>
        <w:t>European Journal of Wildlife Research, 56: 541–549.</w:t>
      </w:r>
    </w:p>
  </w:footnote>
  <w:footnote w:id="2">
    <w:p w14:paraId="302D937D" w14:textId="27A7E1FC" w:rsidR="008E44D6" w:rsidRPr="00FC110D" w:rsidRDefault="008E44D6">
      <w:pPr>
        <w:pStyle w:val="Voetnoottekst"/>
        <w:rPr>
          <w:lang w:val="en-GB"/>
        </w:rPr>
      </w:pPr>
      <w:r>
        <w:rPr>
          <w:rStyle w:val="Voetnootmarkering"/>
        </w:rPr>
        <w:footnoteRef/>
      </w:r>
      <w:r w:rsidRPr="00FC110D">
        <w:rPr>
          <w:lang w:val="en-GB"/>
        </w:rPr>
        <w:t xml:space="preserve"> Panek, M., Kamieniarz, R., &amp; Bresiński, W. (2006). </w:t>
      </w:r>
      <w:r w:rsidRPr="008E44D6">
        <w:rPr>
          <w:lang w:val="en-US"/>
        </w:rPr>
        <w:t xml:space="preserve">The effect of experimental removal of red foxes Vulpes vulpes on spring density of brown hares Lepus europaeus in western Poland. </w:t>
      </w:r>
      <w:r w:rsidRPr="00FC110D">
        <w:rPr>
          <w:lang w:val="en-GB"/>
        </w:rPr>
        <w:t>Acta Theriologica, 51: 187–193.</w:t>
      </w:r>
    </w:p>
  </w:footnote>
  <w:footnote w:id="3">
    <w:p w14:paraId="6F412199" w14:textId="7FA6B8CA" w:rsidR="008E44D6" w:rsidRPr="00FC110D" w:rsidRDefault="008E44D6">
      <w:pPr>
        <w:pStyle w:val="Voetnoottekst"/>
        <w:rPr>
          <w:lang w:val="en-GB"/>
        </w:rPr>
      </w:pPr>
      <w:r>
        <w:rPr>
          <w:rStyle w:val="Voetnootmarkering"/>
        </w:rPr>
        <w:footnoteRef/>
      </w:r>
      <w:r w:rsidRPr="008E44D6">
        <w:rPr>
          <w:lang w:val="en-US"/>
        </w:rPr>
        <w:t xml:space="preserve"> Reynolds, J. C., &amp; Tapper, S. C. (1995). Predation by foxes Vulpes vulpes on brown hares Lepus europaeus in central southern England, and its potential impact on annual population growth. </w:t>
      </w:r>
      <w:r w:rsidRPr="00FC110D">
        <w:rPr>
          <w:lang w:val="en-GB"/>
        </w:rPr>
        <w:t>Wildlife Biology, 1: 145–158.</w:t>
      </w:r>
    </w:p>
  </w:footnote>
  <w:footnote w:id="4">
    <w:p w14:paraId="1E7EF6FB" w14:textId="5E12C2E6" w:rsidR="008E44D6" w:rsidRPr="00FC110D" w:rsidRDefault="008E44D6">
      <w:pPr>
        <w:pStyle w:val="Voetnoottekst"/>
        <w:rPr>
          <w:lang w:val="en-GB"/>
        </w:rPr>
      </w:pPr>
      <w:r>
        <w:rPr>
          <w:rStyle w:val="Voetnootmarkering"/>
        </w:rPr>
        <w:footnoteRef/>
      </w:r>
      <w:r w:rsidRPr="008E44D6">
        <w:rPr>
          <w:lang w:val="en-US"/>
        </w:rPr>
        <w:t xml:space="preserve"> Potts, G. R., 1986. The Partridge: Pesticides, Predation and Conservation. </w:t>
      </w:r>
      <w:r w:rsidRPr="00FC110D">
        <w:rPr>
          <w:lang w:val="en-GB"/>
        </w:rPr>
        <w:t>Collins, London.</w:t>
      </w:r>
    </w:p>
  </w:footnote>
  <w:footnote w:id="5">
    <w:p w14:paraId="7501B677" w14:textId="737F1D79" w:rsidR="008E44D6" w:rsidRPr="00FC110D" w:rsidRDefault="008E44D6">
      <w:pPr>
        <w:pStyle w:val="Voetnoottekst"/>
        <w:rPr>
          <w:lang w:val="en-GB"/>
        </w:rPr>
      </w:pPr>
      <w:r>
        <w:rPr>
          <w:rStyle w:val="Voetnootmarkering"/>
        </w:rPr>
        <w:footnoteRef/>
      </w:r>
      <w:r w:rsidRPr="00117675">
        <w:rPr>
          <w:lang w:val="en-US"/>
        </w:rPr>
        <w:t xml:space="preserve"> Ewald, J. A., Potts, G. R., &amp; Aebischer, N. J. (2012). </w:t>
      </w:r>
      <w:r w:rsidRPr="008E44D6">
        <w:rPr>
          <w:lang w:val="en-US"/>
        </w:rPr>
        <w:t xml:space="preserve">Restoration of a wild grey partridge shoot: a major development in the Sussex study, UK. </w:t>
      </w:r>
      <w:r w:rsidRPr="00FC110D">
        <w:rPr>
          <w:lang w:val="en-GB"/>
        </w:rPr>
        <w:t>Animal Biodiversity and Conservation, 35: 363–369.</w:t>
      </w:r>
    </w:p>
  </w:footnote>
  <w:footnote w:id="6">
    <w:p w14:paraId="3D91220F" w14:textId="4D984B79" w:rsidR="008E44D6" w:rsidRPr="00FC110D" w:rsidRDefault="008E44D6">
      <w:pPr>
        <w:pStyle w:val="Voetnoottekst"/>
        <w:rPr>
          <w:lang w:val="en-GB"/>
        </w:rPr>
      </w:pPr>
      <w:r>
        <w:rPr>
          <w:rStyle w:val="Voetnootmarkering"/>
        </w:rPr>
        <w:footnoteRef/>
      </w:r>
      <w:r w:rsidRPr="008E44D6">
        <w:rPr>
          <w:lang w:val="en-US"/>
        </w:rPr>
        <w:t xml:space="preserve"> Bro E., Sarrazin F., Clobert J., Reitz F. (2000). Demography and the decline of the grey partridge Perdix perdix in France. </w:t>
      </w:r>
      <w:r w:rsidRPr="00FC110D">
        <w:rPr>
          <w:lang w:val="en-GB"/>
        </w:rPr>
        <w:t>J Appl Ecol 37:432-448.</w:t>
      </w:r>
    </w:p>
  </w:footnote>
  <w:footnote w:id="7">
    <w:p w14:paraId="6052ADC3" w14:textId="4E7081FB" w:rsidR="008E44D6" w:rsidRDefault="008E44D6">
      <w:pPr>
        <w:pStyle w:val="Voetnoottekst"/>
      </w:pPr>
      <w:r>
        <w:rPr>
          <w:rStyle w:val="Voetnootmarkering"/>
        </w:rPr>
        <w:footnoteRef/>
      </w:r>
      <w:r w:rsidRPr="008E44D6">
        <w:rPr>
          <w:lang w:val="en-US"/>
        </w:rPr>
        <w:t xml:space="preserve"> Tapper, S. C., Potts, G. R., &amp; Brockless, M. H. (1996). The Effect of an Experimental Reduction in Predation Pressure on the Breeding Success and Population Density of Grey Partridges Perdix perdix. </w:t>
      </w:r>
      <w:r w:rsidRPr="008E44D6">
        <w:t>The Journal of Applied Ecology, 33: 965.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94D1" w14:textId="7BF69690" w:rsidR="001B1BA7" w:rsidRDefault="001B1BA7" w:rsidP="001B1BA7">
    <w:pPr>
      <w:pStyle w:val="Koptekst"/>
    </w:pPr>
  </w:p>
  <w:p w14:paraId="122800B4" w14:textId="77777777" w:rsidR="001B1BA7" w:rsidRDefault="001B1BA7" w:rsidP="001B1BA7">
    <w:pPr>
      <w:pStyle w:val="Koptekst"/>
    </w:pPr>
  </w:p>
  <w:p w14:paraId="23AFA6B9" w14:textId="77777777" w:rsidR="001B1BA7" w:rsidRDefault="001B1BA7" w:rsidP="00655E5B">
    <w:pPr>
      <w:pStyle w:val="Koptekst"/>
      <w:tabs>
        <w:tab w:val="clear" w:pos="4536"/>
        <w:tab w:val="center" w:pos="5529"/>
      </w:tabs>
    </w:pPr>
  </w:p>
  <w:p w14:paraId="249BDCED" w14:textId="77777777" w:rsidR="001B1BA7" w:rsidRDefault="001B1BA7" w:rsidP="001B1BA7">
    <w:pPr>
      <w:pStyle w:val="Kopteks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2E34"/>
    <w:multiLevelType w:val="hybridMultilevel"/>
    <w:tmpl w:val="97CE44A6"/>
    <w:lvl w:ilvl="0" w:tplc="8BFA5F96">
      <w:start w:val="1"/>
      <w:numFmt w:val="bullet"/>
      <w:lvlText w:val="*"/>
      <w:lvlJc w:val="left"/>
      <w:pPr>
        <w:ind w:left="360" w:hanging="360"/>
      </w:pPr>
      <w:rPr>
        <w:rFonts w:ascii="LuzSans BookItalic" w:hAnsi="LuzSans BookItalic"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C7E0700"/>
    <w:multiLevelType w:val="hybridMultilevel"/>
    <w:tmpl w:val="85BE5A62"/>
    <w:lvl w:ilvl="0" w:tplc="77DCA6C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98E593B"/>
    <w:multiLevelType w:val="hybridMultilevel"/>
    <w:tmpl w:val="1A2A0936"/>
    <w:lvl w:ilvl="0" w:tplc="0FEAC466">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F9142B9"/>
    <w:multiLevelType w:val="hybridMultilevel"/>
    <w:tmpl w:val="14B818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5296327">
    <w:abstractNumId w:val="0"/>
  </w:num>
  <w:num w:numId="2" w16cid:durableId="1112478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4995793">
    <w:abstractNumId w:val="2"/>
  </w:num>
  <w:num w:numId="4" w16cid:durableId="2069760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YV6xQRssrvWuMEJKrg/LlfQUjMOWVoEfC9BStNkVFIeBMAoPYKffeu7mx+H+m9SXOnrzqsnyobZVPu0KVHjjfw==" w:salt="obhBu6a1JEqb1D8Sgj89i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D3"/>
    <w:rsid w:val="000F141D"/>
    <w:rsid w:val="00117675"/>
    <w:rsid w:val="00127B23"/>
    <w:rsid w:val="00163161"/>
    <w:rsid w:val="001B1BA7"/>
    <w:rsid w:val="00216310"/>
    <w:rsid w:val="00233C63"/>
    <w:rsid w:val="00244069"/>
    <w:rsid w:val="0029702E"/>
    <w:rsid w:val="003232F3"/>
    <w:rsid w:val="00346C8A"/>
    <w:rsid w:val="003522DB"/>
    <w:rsid w:val="003A7B76"/>
    <w:rsid w:val="00431A0C"/>
    <w:rsid w:val="004352F3"/>
    <w:rsid w:val="00445F75"/>
    <w:rsid w:val="00461B7C"/>
    <w:rsid w:val="00516071"/>
    <w:rsid w:val="00516B68"/>
    <w:rsid w:val="0059361F"/>
    <w:rsid w:val="005D6B92"/>
    <w:rsid w:val="006115B4"/>
    <w:rsid w:val="006373CA"/>
    <w:rsid w:val="00645843"/>
    <w:rsid w:val="00652EC4"/>
    <w:rsid w:val="00655E5B"/>
    <w:rsid w:val="0066610E"/>
    <w:rsid w:val="006927F3"/>
    <w:rsid w:val="006C2530"/>
    <w:rsid w:val="006D12B9"/>
    <w:rsid w:val="006E2201"/>
    <w:rsid w:val="0072629E"/>
    <w:rsid w:val="00730868"/>
    <w:rsid w:val="0074165E"/>
    <w:rsid w:val="007C3DE3"/>
    <w:rsid w:val="008258A1"/>
    <w:rsid w:val="00834F9A"/>
    <w:rsid w:val="008A32A2"/>
    <w:rsid w:val="008B5EC7"/>
    <w:rsid w:val="008B6EAE"/>
    <w:rsid w:val="008E44D6"/>
    <w:rsid w:val="008F3926"/>
    <w:rsid w:val="0095536D"/>
    <w:rsid w:val="009B6FD6"/>
    <w:rsid w:val="009C09CD"/>
    <w:rsid w:val="00A66D1D"/>
    <w:rsid w:val="00A770A9"/>
    <w:rsid w:val="00B55806"/>
    <w:rsid w:val="00B621D3"/>
    <w:rsid w:val="00BD034C"/>
    <w:rsid w:val="00BE6AD8"/>
    <w:rsid w:val="00C0120A"/>
    <w:rsid w:val="00C04C71"/>
    <w:rsid w:val="00C60541"/>
    <w:rsid w:val="00C76D2E"/>
    <w:rsid w:val="00C86357"/>
    <w:rsid w:val="00CA14A4"/>
    <w:rsid w:val="00CB21C3"/>
    <w:rsid w:val="00CC0A35"/>
    <w:rsid w:val="00D56CE1"/>
    <w:rsid w:val="00D705A8"/>
    <w:rsid w:val="00DA2B83"/>
    <w:rsid w:val="00DD2013"/>
    <w:rsid w:val="00DE4F93"/>
    <w:rsid w:val="00E158A4"/>
    <w:rsid w:val="00E3126B"/>
    <w:rsid w:val="00E43825"/>
    <w:rsid w:val="00E953BA"/>
    <w:rsid w:val="00ED4EB9"/>
    <w:rsid w:val="00FC11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FAAAF"/>
  <w15:chartTrackingRefBased/>
  <w15:docId w15:val="{1346768E-4626-4E74-AA74-A6576DC1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1C3"/>
    <w:pPr>
      <w:suppressAutoHyphens/>
      <w:autoSpaceDN w:val="0"/>
      <w:spacing w:line="240" w:lineRule="auto"/>
    </w:pPr>
    <w:rPr>
      <w:rFonts w:ascii="Calibri" w:eastAsia="Calibri" w:hAnsi="Calibri" w:cs="Times New Roman"/>
    </w:rPr>
  </w:style>
  <w:style w:type="paragraph" w:styleId="Kop3">
    <w:name w:val="heading 3"/>
    <w:basedOn w:val="Standaard"/>
    <w:next w:val="Standaard"/>
    <w:link w:val="Kop3Char"/>
    <w:qFormat/>
    <w:rsid w:val="00A66D1D"/>
    <w:pPr>
      <w:keepNext/>
      <w:suppressAutoHyphens w:val="0"/>
      <w:autoSpaceDN/>
      <w:spacing w:after="0"/>
      <w:outlineLvl w:val="2"/>
    </w:pPr>
    <w:rPr>
      <w:rFonts w:eastAsia="Times New Roman"/>
      <w:b/>
      <w:color w:val="000000"/>
      <w:sz w:val="24"/>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02E"/>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KoptekstChar">
    <w:name w:val="Koptekst Char"/>
    <w:basedOn w:val="Standaardalinea-lettertype"/>
    <w:link w:val="Koptekst"/>
    <w:uiPriority w:val="99"/>
    <w:rsid w:val="0029702E"/>
  </w:style>
  <w:style w:type="paragraph" w:styleId="Voettekst">
    <w:name w:val="footer"/>
    <w:basedOn w:val="Standaard"/>
    <w:link w:val="VoettekstChar"/>
    <w:uiPriority w:val="99"/>
    <w:unhideWhenUsed/>
    <w:rsid w:val="0029702E"/>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VoettekstChar">
    <w:name w:val="Voettekst Char"/>
    <w:basedOn w:val="Standaardalinea-lettertype"/>
    <w:link w:val="Voettekst"/>
    <w:uiPriority w:val="99"/>
    <w:rsid w:val="0029702E"/>
  </w:style>
  <w:style w:type="character" w:styleId="Hyperlink">
    <w:name w:val="Hyperlink"/>
    <w:basedOn w:val="Standaardalinea-lettertype"/>
    <w:unhideWhenUsed/>
    <w:rsid w:val="006373CA"/>
    <w:rPr>
      <w:color w:val="0563C1" w:themeColor="hyperlink"/>
      <w:u w:val="single"/>
    </w:rPr>
  </w:style>
  <w:style w:type="character" w:styleId="Tekstvantijdelijkeaanduiding">
    <w:name w:val="Placeholder Text"/>
    <w:basedOn w:val="Standaardalinea-lettertype"/>
    <w:uiPriority w:val="99"/>
    <w:semiHidden/>
    <w:rsid w:val="00E953BA"/>
    <w:rPr>
      <w:color w:val="808080"/>
    </w:rPr>
  </w:style>
  <w:style w:type="paragraph" w:styleId="Lijstalinea">
    <w:name w:val="List Paragraph"/>
    <w:basedOn w:val="Standaard"/>
    <w:uiPriority w:val="34"/>
    <w:qFormat/>
    <w:rsid w:val="008B5EC7"/>
    <w:pPr>
      <w:suppressAutoHyphens w:val="0"/>
      <w:autoSpaceDN/>
      <w:spacing w:after="200" w:line="276" w:lineRule="auto"/>
      <w:ind w:left="708"/>
    </w:pPr>
    <w:rPr>
      <w:lang w:val="nl-NL"/>
    </w:rPr>
  </w:style>
  <w:style w:type="paragraph" w:styleId="Revisie">
    <w:name w:val="Revision"/>
    <w:hidden/>
    <w:uiPriority w:val="99"/>
    <w:semiHidden/>
    <w:rsid w:val="00216310"/>
    <w:pPr>
      <w:spacing w:after="0" w:line="240" w:lineRule="auto"/>
    </w:pPr>
  </w:style>
  <w:style w:type="paragraph" w:styleId="Voetnoottekst">
    <w:name w:val="footnote text"/>
    <w:basedOn w:val="Standaard"/>
    <w:link w:val="VoetnoottekstChar"/>
    <w:uiPriority w:val="99"/>
    <w:semiHidden/>
    <w:unhideWhenUsed/>
    <w:rsid w:val="008E44D6"/>
    <w:pPr>
      <w:spacing w:after="0"/>
    </w:pPr>
    <w:rPr>
      <w:sz w:val="20"/>
      <w:szCs w:val="20"/>
    </w:rPr>
  </w:style>
  <w:style w:type="character" w:customStyle="1" w:styleId="VoetnoottekstChar">
    <w:name w:val="Voetnoottekst Char"/>
    <w:basedOn w:val="Standaardalinea-lettertype"/>
    <w:link w:val="Voetnoottekst"/>
    <w:uiPriority w:val="99"/>
    <w:semiHidden/>
    <w:rsid w:val="008E44D6"/>
    <w:rPr>
      <w:rFonts w:ascii="Calibri" w:eastAsia="Calibri" w:hAnsi="Calibri" w:cs="Times New Roman"/>
      <w:sz w:val="20"/>
      <w:szCs w:val="20"/>
    </w:rPr>
  </w:style>
  <w:style w:type="character" w:styleId="Voetnootmarkering">
    <w:name w:val="footnote reference"/>
    <w:basedOn w:val="Standaardalinea-lettertype"/>
    <w:uiPriority w:val="99"/>
    <w:unhideWhenUsed/>
    <w:rsid w:val="008E44D6"/>
    <w:rPr>
      <w:vertAlign w:val="superscript"/>
    </w:rPr>
  </w:style>
  <w:style w:type="character" w:customStyle="1" w:styleId="Kop3Char">
    <w:name w:val="Kop 3 Char"/>
    <w:basedOn w:val="Standaardalinea-lettertype"/>
    <w:link w:val="Kop3"/>
    <w:rsid w:val="00A66D1D"/>
    <w:rPr>
      <w:rFonts w:ascii="Calibri" w:eastAsia="Times New Roman" w:hAnsi="Calibri" w:cs="Times New Roman"/>
      <w:b/>
      <w:color w:val="000000"/>
      <w:sz w:val="24"/>
      <w:szCs w:val="20"/>
      <w:lang w:val="nl-NL" w:eastAsia="nl-NL"/>
    </w:rPr>
  </w:style>
  <w:style w:type="character" w:styleId="GevolgdeHyperlink">
    <w:name w:val="FollowedHyperlink"/>
    <w:basedOn w:val="Standaardalinea-lettertype"/>
    <w:uiPriority w:val="99"/>
    <w:semiHidden/>
    <w:unhideWhenUsed/>
    <w:rsid w:val="00BE6AD8"/>
    <w:rPr>
      <w:color w:val="954F72" w:themeColor="followedHyperlink"/>
      <w:u w:val="single"/>
    </w:rPr>
  </w:style>
  <w:style w:type="table" w:styleId="Tabelraster">
    <w:name w:val="Table Grid"/>
    <w:basedOn w:val="Standaardtabel"/>
    <w:uiPriority w:val="39"/>
    <w:rsid w:val="00652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1316">
      <w:bodyDiv w:val="1"/>
      <w:marLeft w:val="0"/>
      <w:marRight w:val="0"/>
      <w:marTop w:val="0"/>
      <w:marBottom w:val="0"/>
      <w:divBdr>
        <w:top w:val="none" w:sz="0" w:space="0" w:color="auto"/>
        <w:left w:val="none" w:sz="0" w:space="0" w:color="auto"/>
        <w:bottom w:val="none" w:sz="0" w:space="0" w:color="auto"/>
        <w:right w:val="none" w:sz="0" w:space="0" w:color="auto"/>
      </w:divBdr>
    </w:div>
    <w:div w:id="190848717">
      <w:bodyDiv w:val="1"/>
      <w:marLeft w:val="0"/>
      <w:marRight w:val="0"/>
      <w:marTop w:val="0"/>
      <w:marBottom w:val="0"/>
      <w:divBdr>
        <w:top w:val="none" w:sz="0" w:space="0" w:color="auto"/>
        <w:left w:val="none" w:sz="0" w:space="0" w:color="auto"/>
        <w:bottom w:val="none" w:sz="0" w:space="0" w:color="auto"/>
        <w:right w:val="none" w:sz="0" w:space="0" w:color="auto"/>
      </w:divBdr>
    </w:div>
    <w:div w:id="446124011">
      <w:bodyDiv w:val="1"/>
      <w:marLeft w:val="0"/>
      <w:marRight w:val="0"/>
      <w:marTop w:val="0"/>
      <w:marBottom w:val="0"/>
      <w:divBdr>
        <w:top w:val="none" w:sz="0" w:space="0" w:color="auto"/>
        <w:left w:val="none" w:sz="0" w:space="0" w:color="auto"/>
        <w:bottom w:val="none" w:sz="0" w:space="0" w:color="auto"/>
        <w:right w:val="none" w:sz="0" w:space="0" w:color="auto"/>
      </w:divBdr>
    </w:div>
    <w:div w:id="1752854619">
      <w:bodyDiv w:val="1"/>
      <w:marLeft w:val="0"/>
      <w:marRight w:val="0"/>
      <w:marTop w:val="0"/>
      <w:marBottom w:val="0"/>
      <w:divBdr>
        <w:top w:val="none" w:sz="0" w:space="0" w:color="auto"/>
        <w:left w:val="none" w:sz="0" w:space="0" w:color="auto"/>
        <w:bottom w:val="none" w:sz="0" w:space="0" w:color="auto"/>
        <w:right w:val="none" w:sz="0" w:space="0" w:color="auto"/>
      </w:divBdr>
    </w:div>
    <w:div w:id="202841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urenbos.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HVV\Secretariaat\Sjablonen_Templates\BR_20200605_gm_v00_HVV_Template%20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504438C7564355854843041024FE0A"/>
        <w:category>
          <w:name w:val="Algemeen"/>
          <w:gallery w:val="placeholder"/>
        </w:category>
        <w:types>
          <w:type w:val="bbPlcHdr"/>
        </w:types>
        <w:behaviors>
          <w:behavior w:val="content"/>
        </w:behaviors>
        <w:guid w:val="{B0D25FA8-F5FB-4064-BB98-924E7C6D2FE9}"/>
      </w:docPartPr>
      <w:docPartBody>
        <w:p w:rsidR="002572B3" w:rsidRDefault="002572B3" w:rsidP="002572B3">
          <w:pPr>
            <w:pStyle w:val="3B504438C7564355854843041024FE0A1"/>
          </w:pPr>
          <w:r w:rsidRPr="008258A1">
            <w:rPr>
              <w:rStyle w:val="Tekstvantijdelijkeaanduiding"/>
              <w:b/>
              <w:bCs/>
              <w:color w:val="A02B93" w:themeColor="accent5"/>
            </w:rPr>
            <w:t>Klik of tik om tekst in te voeren.</w:t>
          </w:r>
        </w:p>
      </w:docPartBody>
    </w:docPart>
    <w:docPart>
      <w:docPartPr>
        <w:name w:val="F1FDA03631164DBABE05A7879F0AAFF9"/>
        <w:category>
          <w:name w:val="Algemeen"/>
          <w:gallery w:val="placeholder"/>
        </w:category>
        <w:types>
          <w:type w:val="bbPlcHdr"/>
        </w:types>
        <w:behaviors>
          <w:behavior w:val="content"/>
        </w:behaviors>
        <w:guid w:val="{C9D08F5B-7929-4C06-B8D2-D1262BB20AF7}"/>
      </w:docPartPr>
      <w:docPartBody>
        <w:p w:rsidR="002572B3" w:rsidRDefault="002572B3" w:rsidP="002572B3">
          <w:pPr>
            <w:pStyle w:val="F1FDA03631164DBABE05A7879F0AAFF91"/>
          </w:pPr>
          <w:r w:rsidRPr="008258A1">
            <w:rPr>
              <w:rStyle w:val="Tekstvantijdelijkeaanduiding"/>
              <w:b/>
              <w:bCs/>
              <w:color w:val="A02B93" w:themeColor="accent5"/>
            </w:rPr>
            <w:t>Klik of tik om tekst in te voeren.</w:t>
          </w:r>
        </w:p>
      </w:docPartBody>
    </w:docPart>
    <w:docPart>
      <w:docPartPr>
        <w:name w:val="B6AF2DF84CC646C5A42AD6D9326F6739"/>
        <w:category>
          <w:name w:val="Algemeen"/>
          <w:gallery w:val="placeholder"/>
        </w:category>
        <w:types>
          <w:type w:val="bbPlcHdr"/>
        </w:types>
        <w:behaviors>
          <w:behavior w:val="content"/>
        </w:behaviors>
        <w:guid w:val="{FF2C055D-FD8C-4B22-8362-018595E776E0}"/>
      </w:docPartPr>
      <w:docPartBody>
        <w:p w:rsidR="002572B3" w:rsidRDefault="002572B3" w:rsidP="002572B3">
          <w:pPr>
            <w:pStyle w:val="B6AF2DF84CC646C5A42AD6D9326F6739"/>
          </w:pPr>
          <w:r w:rsidRPr="008258A1">
            <w:rPr>
              <w:rStyle w:val="Tekstvantijdelijkeaanduiding"/>
              <w:b/>
              <w:bCs/>
              <w:color w:val="A02B93" w:themeColor="accent5"/>
            </w:rPr>
            <w:t>Klik of tik om tekst in te voeren.</w:t>
          </w:r>
        </w:p>
      </w:docPartBody>
    </w:docPart>
    <w:docPart>
      <w:docPartPr>
        <w:name w:val="28DB5CC1289B4D54B4B7D9E5B8663CBF"/>
        <w:category>
          <w:name w:val="Algemeen"/>
          <w:gallery w:val="placeholder"/>
        </w:category>
        <w:types>
          <w:type w:val="bbPlcHdr"/>
        </w:types>
        <w:behaviors>
          <w:behavior w:val="content"/>
        </w:behaviors>
        <w:guid w:val="{6A3B8CFD-473B-4610-A8E3-56CCE9F5E93A}"/>
      </w:docPartPr>
      <w:docPartBody>
        <w:p w:rsidR="002572B3" w:rsidRDefault="002572B3" w:rsidP="002572B3">
          <w:pPr>
            <w:pStyle w:val="28DB5CC1289B4D54B4B7D9E5B8663CBF"/>
          </w:pPr>
          <w:r w:rsidRPr="008258A1">
            <w:rPr>
              <w:rStyle w:val="Tekstvantijdelijkeaanduiding"/>
              <w:b/>
              <w:bCs/>
              <w:color w:val="A02B93" w:themeColor="accent5"/>
            </w:rPr>
            <w:t>Klik of tik om tekst in te voeren.</w:t>
          </w:r>
        </w:p>
      </w:docPartBody>
    </w:docPart>
    <w:docPart>
      <w:docPartPr>
        <w:name w:val="F9886B00769A4507A7BCA13C46CF4240"/>
        <w:category>
          <w:name w:val="Algemeen"/>
          <w:gallery w:val="placeholder"/>
        </w:category>
        <w:types>
          <w:type w:val="bbPlcHdr"/>
        </w:types>
        <w:behaviors>
          <w:behavior w:val="content"/>
        </w:behaviors>
        <w:guid w:val="{FAAC2DB7-B2AC-4F8F-96EA-A9F383BD6867}"/>
      </w:docPartPr>
      <w:docPartBody>
        <w:p w:rsidR="002572B3" w:rsidRDefault="002572B3" w:rsidP="002572B3">
          <w:pPr>
            <w:pStyle w:val="F9886B00769A4507A7BCA13C46CF4240"/>
          </w:pPr>
          <w:r w:rsidRPr="008258A1">
            <w:rPr>
              <w:rStyle w:val="Tekstvantijdelijkeaanduiding"/>
              <w:b/>
              <w:bCs/>
              <w:color w:val="A02B93" w:themeColor="accent5"/>
            </w:rPr>
            <w:t>Naam + Voornaam</w:t>
          </w:r>
          <w:r w:rsidRPr="00E71588">
            <w:rPr>
              <w:rStyle w:val="Tekstvantijdelijkeaanduiding"/>
            </w:rPr>
            <w:t>.</w:t>
          </w:r>
        </w:p>
      </w:docPartBody>
    </w:docPart>
    <w:docPart>
      <w:docPartPr>
        <w:name w:val="B290D4F18529482DBB9B458F8CE6B2F3"/>
        <w:category>
          <w:name w:val="Algemeen"/>
          <w:gallery w:val="placeholder"/>
        </w:category>
        <w:types>
          <w:type w:val="bbPlcHdr"/>
        </w:types>
        <w:behaviors>
          <w:behavior w:val="content"/>
        </w:behaviors>
        <w:guid w:val="{12E976AF-3E36-4950-B3CE-67B887ADA03F}"/>
      </w:docPartPr>
      <w:docPartBody>
        <w:p w:rsidR="002572B3" w:rsidRDefault="002572B3" w:rsidP="002572B3">
          <w:pPr>
            <w:pStyle w:val="B290D4F18529482DBB9B458F8CE6B2F3"/>
          </w:pPr>
          <w:r w:rsidRPr="008258A1">
            <w:rPr>
              <w:rFonts w:ascii="Corbel" w:hAnsi="Corbel" w:cs="Microsoft Sans Serif"/>
              <w:b/>
              <w:bCs/>
              <w:color w:val="A02B93" w:themeColor="accent5"/>
            </w:rPr>
            <w:t>Hoedanigheid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zSans BookItalic">
    <w:altName w:val="Arial"/>
    <w:panose1 w:val="00000000000000000000"/>
    <w:charset w:val="00"/>
    <w:family w:val="modern"/>
    <w:notTrueType/>
    <w:pitch w:val="variable"/>
    <w:sig w:usb0="00000001"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B3"/>
    <w:rsid w:val="002572B3"/>
    <w:rsid w:val="003232F3"/>
    <w:rsid w:val="00583D7F"/>
    <w:rsid w:val="00645843"/>
    <w:rsid w:val="00940268"/>
    <w:rsid w:val="00DE4F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572B3"/>
    <w:rPr>
      <w:color w:val="808080"/>
    </w:rPr>
  </w:style>
  <w:style w:type="paragraph" w:customStyle="1" w:styleId="B6AF2DF84CC646C5A42AD6D9326F6739">
    <w:name w:val="B6AF2DF84CC646C5A42AD6D9326F6739"/>
    <w:rsid w:val="002572B3"/>
    <w:pPr>
      <w:suppressAutoHyphens/>
      <w:autoSpaceDN w:val="0"/>
      <w:spacing w:line="240" w:lineRule="auto"/>
    </w:pPr>
    <w:rPr>
      <w:rFonts w:ascii="Calibri" w:eastAsia="Calibri" w:hAnsi="Calibri" w:cs="Times New Roman"/>
      <w:kern w:val="0"/>
      <w:sz w:val="22"/>
      <w:szCs w:val="22"/>
      <w:lang w:eastAsia="en-US"/>
      <w14:ligatures w14:val="none"/>
    </w:rPr>
  </w:style>
  <w:style w:type="paragraph" w:customStyle="1" w:styleId="28DB5CC1289B4D54B4B7D9E5B8663CBF">
    <w:name w:val="28DB5CC1289B4D54B4B7D9E5B8663CBF"/>
    <w:rsid w:val="002572B3"/>
    <w:pPr>
      <w:suppressAutoHyphens/>
      <w:autoSpaceDN w:val="0"/>
      <w:spacing w:line="240" w:lineRule="auto"/>
    </w:pPr>
    <w:rPr>
      <w:rFonts w:ascii="Calibri" w:eastAsia="Calibri" w:hAnsi="Calibri" w:cs="Times New Roman"/>
      <w:kern w:val="0"/>
      <w:sz w:val="22"/>
      <w:szCs w:val="22"/>
      <w:lang w:eastAsia="en-US"/>
      <w14:ligatures w14:val="none"/>
    </w:rPr>
  </w:style>
  <w:style w:type="paragraph" w:customStyle="1" w:styleId="3B504438C7564355854843041024FE0A1">
    <w:name w:val="3B504438C7564355854843041024FE0A1"/>
    <w:rsid w:val="002572B3"/>
    <w:pPr>
      <w:suppressAutoHyphens/>
      <w:autoSpaceDN w:val="0"/>
      <w:spacing w:line="240" w:lineRule="auto"/>
    </w:pPr>
    <w:rPr>
      <w:rFonts w:ascii="Calibri" w:eastAsia="Calibri" w:hAnsi="Calibri" w:cs="Times New Roman"/>
      <w:kern w:val="0"/>
      <w:sz w:val="22"/>
      <w:szCs w:val="22"/>
      <w:lang w:eastAsia="en-US"/>
      <w14:ligatures w14:val="none"/>
    </w:rPr>
  </w:style>
  <w:style w:type="paragraph" w:customStyle="1" w:styleId="F1FDA03631164DBABE05A7879F0AAFF91">
    <w:name w:val="F1FDA03631164DBABE05A7879F0AAFF91"/>
    <w:rsid w:val="002572B3"/>
    <w:pPr>
      <w:suppressAutoHyphens/>
      <w:autoSpaceDN w:val="0"/>
      <w:spacing w:line="240" w:lineRule="auto"/>
    </w:pPr>
    <w:rPr>
      <w:rFonts w:ascii="Calibri" w:eastAsia="Calibri" w:hAnsi="Calibri" w:cs="Times New Roman"/>
      <w:kern w:val="0"/>
      <w:sz w:val="22"/>
      <w:szCs w:val="22"/>
      <w:lang w:eastAsia="en-US"/>
      <w14:ligatures w14:val="none"/>
    </w:rPr>
  </w:style>
  <w:style w:type="paragraph" w:customStyle="1" w:styleId="F9886B00769A4507A7BCA13C46CF4240">
    <w:name w:val="F9886B00769A4507A7BCA13C46CF4240"/>
    <w:rsid w:val="002572B3"/>
    <w:pPr>
      <w:suppressAutoHyphens/>
      <w:autoSpaceDN w:val="0"/>
      <w:spacing w:line="240" w:lineRule="auto"/>
    </w:pPr>
    <w:rPr>
      <w:rFonts w:ascii="Calibri" w:eastAsia="Calibri" w:hAnsi="Calibri" w:cs="Times New Roman"/>
      <w:kern w:val="0"/>
      <w:sz w:val="22"/>
      <w:szCs w:val="22"/>
      <w:lang w:eastAsia="en-US"/>
      <w14:ligatures w14:val="none"/>
    </w:rPr>
  </w:style>
  <w:style w:type="paragraph" w:customStyle="1" w:styleId="B290D4F18529482DBB9B458F8CE6B2F3">
    <w:name w:val="B290D4F18529482DBB9B458F8CE6B2F3"/>
    <w:rsid w:val="002572B3"/>
    <w:pPr>
      <w:suppressAutoHyphens/>
      <w:autoSpaceDN w:val="0"/>
      <w:spacing w:line="240"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C45C-F501-4DC2-8DEA-684542A6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BR_20200605_gm_v00_HVV_Template brief</Template>
  <TotalTime>0</TotalTime>
  <Pages>1</Pages>
  <Words>1116</Words>
  <Characters>6138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Rony Van Parys</cp:lastModifiedBy>
  <cp:revision>3</cp:revision>
  <cp:lastPrinted>2026-04-30T14:08:00Z</cp:lastPrinted>
  <dcterms:created xsi:type="dcterms:W3CDTF">2025-05-02T08:40:00Z</dcterms:created>
  <dcterms:modified xsi:type="dcterms:W3CDTF">2026-04-30T14:08:00Z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e118ed1c-63cc-3b15-a497-2fdba62f8119</vt:lpwstr>
  </property>
  <property fmtid="{D5CDD505-2E9C-101B-9397-08002B2CF9AE}" pid="24" name="Mendeley Citation Style_1">
    <vt:lpwstr>http://www.zotero.org/styles/apa</vt:lpwstr>
  </property>
</Properties>
</file>